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266" w:type="dxa"/>
        <w:tblInd w:w="425" w:type="dxa"/>
        <w:tblLook w:val="01E0" w:firstRow="1" w:lastRow="1" w:firstColumn="1" w:lastColumn="1" w:noHBand="0" w:noVBand="0"/>
      </w:tblPr>
      <w:tblGrid>
        <w:gridCol w:w="10315"/>
        <w:gridCol w:w="7951"/>
      </w:tblGrid>
      <w:tr w:rsidR="00A461C5" w:rsidRPr="00917D02" w:rsidTr="00471346">
        <w:trPr>
          <w:trHeight w:val="2245"/>
        </w:trPr>
        <w:tc>
          <w:tcPr>
            <w:tcW w:w="10315" w:type="dxa"/>
            <w:hideMark/>
          </w:tcPr>
          <w:p w:rsidR="00471346" w:rsidRDefault="00471346" w:rsidP="00471346">
            <w:pPr>
              <w:spacing w:line="276" w:lineRule="auto"/>
              <w:ind w:left="-284" w:right="72" w:firstLine="284"/>
              <w:rPr>
                <w:b/>
                <w:color w:val="53290F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3748405</wp:posOffset>
                  </wp:positionH>
                  <wp:positionV relativeFrom="paragraph">
                    <wp:posOffset>-299720</wp:posOffset>
                  </wp:positionV>
                  <wp:extent cx="2686050" cy="1603375"/>
                  <wp:effectExtent l="0" t="0" r="0" b="0"/>
                  <wp:wrapTight wrapText="bothSides">
                    <wp:wrapPolygon edited="0">
                      <wp:start x="12409" y="3336"/>
                      <wp:lineTo x="9191" y="4363"/>
                      <wp:lineTo x="7200" y="5903"/>
                      <wp:lineTo x="7200" y="7442"/>
                      <wp:lineTo x="2451" y="11035"/>
                      <wp:lineTo x="1685" y="13345"/>
                      <wp:lineTo x="2451" y="15398"/>
                      <wp:lineTo x="6281" y="16425"/>
                      <wp:lineTo x="6128" y="17708"/>
                      <wp:lineTo x="6587" y="17964"/>
                      <wp:lineTo x="15319" y="17964"/>
                      <wp:lineTo x="15472" y="17964"/>
                      <wp:lineTo x="15319" y="16168"/>
                      <wp:lineTo x="15166" y="15655"/>
                      <wp:lineTo x="19762" y="14628"/>
                      <wp:lineTo x="19609" y="11805"/>
                      <wp:lineTo x="14247" y="11549"/>
                      <wp:lineTo x="14400" y="6929"/>
                      <wp:lineTo x="14094" y="5389"/>
                      <wp:lineTo x="13021" y="3336"/>
                      <wp:lineTo x="12409" y="3336"/>
                    </wp:wrapPolygon>
                  </wp:wrapTight>
                  <wp:docPr id="7" name="Рисунок 3" descr="логотип для бла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логотип для бла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160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2C6994">
              <w:rPr>
                <w:b/>
                <w:color w:val="53290F"/>
              </w:rPr>
              <w:t xml:space="preserve">ЧУП «АМАН  </w:t>
            </w:r>
            <w:r>
              <w:rPr>
                <w:b/>
                <w:color w:val="53290F"/>
              </w:rPr>
              <w:t xml:space="preserve">ТРЕЙДИНГ» </w:t>
            </w:r>
          </w:p>
          <w:p w:rsidR="00471346" w:rsidRDefault="00471346" w:rsidP="00471346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Зарегистрировано решением МГИК № 2574 от  16.12.2004 г. </w:t>
            </w:r>
          </w:p>
          <w:p w:rsidR="00471346" w:rsidRDefault="00471346" w:rsidP="00471346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РБ </w:t>
            </w:r>
            <w:smartTag w:uri="urn:schemas-microsoft-com:office:smarttags" w:element="metricconverter">
              <w:smartTagPr>
                <w:attr w:name="ProductID" w:val="220138 г"/>
              </w:smartTagPr>
              <w:r>
                <w:rPr>
                  <w:b/>
                  <w:sz w:val="20"/>
                  <w:szCs w:val="20"/>
                </w:rPr>
                <w:t>220138 г</w:t>
              </w:r>
            </w:smartTag>
            <w:proofErr w:type="gramStart"/>
            <w:r>
              <w:rPr>
                <w:b/>
                <w:sz w:val="20"/>
                <w:szCs w:val="20"/>
              </w:rPr>
              <w:t>.М</w:t>
            </w:r>
            <w:proofErr w:type="gramEnd"/>
            <w:r>
              <w:rPr>
                <w:b/>
                <w:sz w:val="20"/>
                <w:szCs w:val="20"/>
              </w:rPr>
              <w:t xml:space="preserve">инск ул. Геологическая,  № 59Б пом. 49 </w:t>
            </w:r>
          </w:p>
          <w:p w:rsidR="00471346" w:rsidRDefault="00471346" w:rsidP="00471346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  <w:lang w:val="en-US"/>
              </w:rPr>
              <w:t>IBAN</w:t>
            </w:r>
            <w:r w:rsidRPr="00471346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  <w:szCs w:val="20"/>
                <w:lang w:val="en-US"/>
              </w:rPr>
              <w:t>BY</w:t>
            </w:r>
            <w:r>
              <w:rPr>
                <w:rFonts w:ascii="Cambria" w:hAnsi="Cambria"/>
                <w:b/>
                <w:sz w:val="20"/>
                <w:szCs w:val="20"/>
              </w:rPr>
              <w:t>13</w:t>
            </w:r>
            <w:r>
              <w:rPr>
                <w:rFonts w:ascii="Cambria" w:hAnsi="Cambria"/>
                <w:b/>
                <w:sz w:val="20"/>
                <w:szCs w:val="20"/>
                <w:lang w:val="en-US"/>
              </w:rPr>
              <w:t>PJCB</w:t>
            </w:r>
            <w:r>
              <w:rPr>
                <w:b/>
                <w:sz w:val="20"/>
                <w:szCs w:val="20"/>
              </w:rPr>
              <w:t xml:space="preserve">30120288591000000933 </w:t>
            </w:r>
          </w:p>
          <w:p w:rsidR="00471346" w:rsidRDefault="00471346" w:rsidP="00471346">
            <w:pPr>
              <w:spacing w:line="276" w:lineRule="auto"/>
              <w:ind w:left="-284" w:firstLine="284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</w:t>
            </w:r>
            <w:proofErr w:type="spellStart"/>
            <w:r>
              <w:rPr>
                <w:b/>
                <w:sz w:val="20"/>
                <w:szCs w:val="20"/>
              </w:rPr>
              <w:t>Приорбанк</w:t>
            </w:r>
            <w:proofErr w:type="spellEnd"/>
            <w:r>
              <w:rPr>
                <w:b/>
                <w:sz w:val="20"/>
                <w:szCs w:val="20"/>
              </w:rPr>
              <w:t>» ОАО  ЦБУ 100 749</w:t>
            </w:r>
            <w:r>
              <w:rPr>
                <w:b/>
                <w:sz w:val="20"/>
                <w:szCs w:val="20"/>
                <w:lang w:val="en-US"/>
              </w:rPr>
              <w:t>BIC</w:t>
            </w:r>
            <w:r w:rsidRPr="00471346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PJCBBY</w:t>
            </w:r>
            <w:r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  <w:lang w:val="en-US"/>
              </w:rPr>
              <w:t>X</w:t>
            </w:r>
            <w:r w:rsidRPr="00471346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г</w:t>
            </w:r>
            <w:proofErr w:type="gramStart"/>
            <w:r>
              <w:rPr>
                <w:b/>
                <w:sz w:val="20"/>
                <w:szCs w:val="20"/>
              </w:rPr>
              <w:t>.М</w:t>
            </w:r>
            <w:proofErr w:type="gramEnd"/>
            <w:r>
              <w:rPr>
                <w:b/>
                <w:sz w:val="20"/>
                <w:szCs w:val="20"/>
              </w:rPr>
              <w:t>инск</w:t>
            </w:r>
          </w:p>
          <w:p w:rsidR="00471346" w:rsidRDefault="00471346" w:rsidP="00471346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УНП 190587254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>ОКПО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37656735 </w:t>
            </w:r>
          </w:p>
          <w:p w:rsidR="00471346" w:rsidRDefault="00471346" w:rsidP="00471346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Тел./Факс.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(017)3511151,3531279</w:t>
            </w:r>
            <w:r>
              <w:t xml:space="preserve">  </w:t>
            </w:r>
          </w:p>
          <w:p w:rsidR="00A461C5" w:rsidRPr="0066356D" w:rsidRDefault="00895284" w:rsidP="00471346">
            <w:pPr>
              <w:spacing w:line="276" w:lineRule="auto"/>
              <w:ind w:right="-7976"/>
              <w:rPr>
                <w:b/>
                <w:sz w:val="32"/>
                <w:szCs w:val="32"/>
              </w:rPr>
            </w:pPr>
            <w:hyperlink r:id="rId7" w:history="1">
              <w:r w:rsidR="00471346">
                <w:rPr>
                  <w:rStyle w:val="a5"/>
                  <w:b/>
                  <w:lang w:val="it-IT"/>
                </w:rPr>
                <w:t>www.aman.by</w:t>
              </w:r>
            </w:hyperlink>
            <w:r w:rsidR="00471346">
              <w:rPr>
                <w:b/>
                <w:sz w:val="20"/>
                <w:szCs w:val="20"/>
                <w:lang w:val="it-IT"/>
              </w:rPr>
              <w:t xml:space="preserve">   e-mail: </w:t>
            </w:r>
            <w:hyperlink r:id="rId8" w:history="1">
              <w:r w:rsidR="00471346">
                <w:rPr>
                  <w:rStyle w:val="a5"/>
                  <w:b/>
                  <w:lang w:val="it-IT"/>
                </w:rPr>
                <w:t>amantreding@mail.ru</w:t>
              </w:r>
            </w:hyperlink>
            <w:r w:rsidR="00471346">
              <w:rPr>
                <w:b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7951" w:type="dxa"/>
            <w:hideMark/>
          </w:tcPr>
          <w:p w:rsidR="00A461C5" w:rsidRPr="0066356D" w:rsidRDefault="00A461C5">
            <w:pPr>
              <w:spacing w:line="276" w:lineRule="auto"/>
              <w:ind w:left="144" w:right="-185"/>
            </w:pPr>
          </w:p>
        </w:tc>
      </w:tr>
    </w:tbl>
    <w:tbl>
      <w:tblPr>
        <w:tblpPr w:leftFromText="180" w:rightFromText="180" w:vertAnchor="text" w:horzAnchor="page" w:tblpX="1" w:tblpY="182"/>
        <w:tblW w:w="12709" w:type="dxa"/>
        <w:tblLook w:val="0000" w:firstRow="0" w:lastRow="0" w:firstColumn="0" w:lastColumn="0" w:noHBand="0" w:noVBand="0"/>
      </w:tblPr>
      <w:tblGrid>
        <w:gridCol w:w="668"/>
        <w:gridCol w:w="3937"/>
        <w:gridCol w:w="1705"/>
        <w:gridCol w:w="1705"/>
        <w:gridCol w:w="1176"/>
        <w:gridCol w:w="1176"/>
        <w:gridCol w:w="1176"/>
        <w:gridCol w:w="1166"/>
      </w:tblGrid>
      <w:tr w:rsidR="00B21DB6" w:rsidRPr="00917D02" w:rsidTr="00A420E5">
        <w:trPr>
          <w:trHeight w:val="86"/>
        </w:trPr>
        <w:tc>
          <w:tcPr>
            <w:tcW w:w="616" w:type="dxa"/>
            <w:shd w:val="clear" w:color="auto" w:fill="FFFFFF"/>
            <w:noWrap/>
            <w:vAlign w:val="bottom"/>
          </w:tcPr>
          <w:p w:rsidR="00B21DB6" w:rsidRPr="0066356D" w:rsidRDefault="00B21DB6" w:rsidP="00A420E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71346">
              <w:rPr>
                <w:rFonts w:ascii="Arial CYR" w:hAnsi="Arial CYR" w:cs="Arial CYR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3635" w:type="dxa"/>
            <w:shd w:val="clear" w:color="auto" w:fill="FFFFFF"/>
            <w:noWrap/>
            <w:vAlign w:val="bottom"/>
          </w:tcPr>
          <w:p w:rsidR="00B21DB6" w:rsidRPr="0066356D" w:rsidRDefault="00B21DB6" w:rsidP="00A420E5">
            <w:pPr>
              <w:rPr>
                <w:rFonts w:ascii="Arial CYR" w:hAnsi="Arial CYR" w:cs="Arial CYR"/>
                <w:b/>
                <w:bCs/>
              </w:rPr>
            </w:pPr>
            <w:r w:rsidRPr="00471346">
              <w:rPr>
                <w:rFonts w:ascii="Arial CYR" w:hAnsi="Arial CYR" w:cs="Arial CYR"/>
                <w:b/>
                <w:bCs/>
                <w:lang w:val="en-US"/>
              </w:rPr>
              <w:t> </w:t>
            </w:r>
          </w:p>
        </w:tc>
        <w:tc>
          <w:tcPr>
            <w:tcW w:w="1574" w:type="dxa"/>
            <w:noWrap/>
            <w:vAlign w:val="bottom"/>
          </w:tcPr>
          <w:p w:rsidR="00B21DB6" w:rsidRPr="0066356D" w:rsidRDefault="00B21DB6" w:rsidP="00A420E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74" w:type="dxa"/>
            <w:noWrap/>
            <w:vAlign w:val="bottom"/>
          </w:tcPr>
          <w:p w:rsidR="00B21DB6" w:rsidRPr="0066356D" w:rsidRDefault="00B21DB6" w:rsidP="00A420E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86" w:type="dxa"/>
            <w:noWrap/>
            <w:vAlign w:val="bottom"/>
          </w:tcPr>
          <w:p w:rsidR="00B21DB6" w:rsidRPr="0066356D" w:rsidRDefault="00B21DB6" w:rsidP="00A420E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86" w:type="dxa"/>
            <w:noWrap/>
            <w:vAlign w:val="bottom"/>
          </w:tcPr>
          <w:p w:rsidR="00B21DB6" w:rsidRPr="0066356D" w:rsidRDefault="00B21DB6" w:rsidP="00A420E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86" w:type="dxa"/>
            <w:noWrap/>
            <w:vAlign w:val="bottom"/>
          </w:tcPr>
          <w:p w:rsidR="00B21DB6" w:rsidRPr="0066356D" w:rsidRDefault="00B21DB6" w:rsidP="00A420E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76" w:type="dxa"/>
            <w:noWrap/>
            <w:vAlign w:val="bottom"/>
          </w:tcPr>
          <w:p w:rsidR="00B21DB6" w:rsidRPr="0066356D" w:rsidRDefault="00B21DB6" w:rsidP="00A420E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B21DB6" w:rsidRPr="0066356D" w:rsidRDefault="00B21DB6" w:rsidP="00B21DB6">
      <w:pPr>
        <w:jc w:val="both"/>
        <w:rPr>
          <w:sz w:val="22"/>
          <w:szCs w:val="22"/>
        </w:rPr>
      </w:pPr>
    </w:p>
    <w:p w:rsidR="00B21DB6" w:rsidRPr="005E3077" w:rsidRDefault="00B21DB6" w:rsidP="00B21DB6">
      <w:pPr>
        <w:ind w:left="-180"/>
        <w:jc w:val="center"/>
        <w:rPr>
          <w:b/>
        </w:rPr>
      </w:pPr>
      <w:r w:rsidRPr="005E3077">
        <w:rPr>
          <w:b/>
        </w:rPr>
        <w:t>КА</w:t>
      </w:r>
      <w:r w:rsidR="002C6994">
        <w:rPr>
          <w:b/>
        </w:rPr>
        <w:t>ЧЕСТВЕННОЕ УДОСТОВЕРЕНИЕ ПОСТАВЩИКА</w:t>
      </w:r>
    </w:p>
    <w:p w:rsidR="00B21DB6" w:rsidRPr="00167000" w:rsidRDefault="00B21DB6" w:rsidP="00B21DB6">
      <w:pPr>
        <w:ind w:right="-908"/>
        <w:rPr>
          <w:sz w:val="22"/>
          <w:szCs w:val="22"/>
        </w:rPr>
      </w:pPr>
      <w:r w:rsidRPr="00167000">
        <w:rPr>
          <w:sz w:val="22"/>
          <w:szCs w:val="22"/>
        </w:rPr>
        <w:t xml:space="preserve">Дата изготовления: </w:t>
      </w:r>
      <w:r w:rsidR="002C6994">
        <w:rPr>
          <w:sz w:val="22"/>
          <w:szCs w:val="22"/>
        </w:rPr>
        <w:t>14.09.2023</w:t>
      </w:r>
    </w:p>
    <w:p w:rsidR="00B21DB6" w:rsidRPr="00167000" w:rsidRDefault="000228D1" w:rsidP="00B21DB6">
      <w:pPr>
        <w:ind w:right="-908"/>
        <w:rPr>
          <w:b/>
          <w:sz w:val="22"/>
          <w:szCs w:val="22"/>
        </w:rPr>
      </w:pPr>
      <w:r w:rsidRPr="00167000">
        <w:rPr>
          <w:sz w:val="22"/>
          <w:szCs w:val="22"/>
        </w:rPr>
        <w:t>Годен</w:t>
      </w:r>
      <w:r w:rsidR="00B21DB6" w:rsidRPr="00167000">
        <w:rPr>
          <w:sz w:val="22"/>
          <w:szCs w:val="22"/>
        </w:rPr>
        <w:t xml:space="preserve"> до:       </w:t>
      </w:r>
      <w:bookmarkStart w:id="0" w:name="ДатыУпотребитьДо"/>
      <w:r w:rsidR="006E7645">
        <w:rPr>
          <w:sz w:val="22"/>
          <w:szCs w:val="22"/>
        </w:rPr>
        <w:t xml:space="preserve">          </w:t>
      </w:r>
      <w:bookmarkEnd w:id="0"/>
      <w:r w:rsidR="002C6994">
        <w:rPr>
          <w:sz w:val="22"/>
          <w:szCs w:val="22"/>
        </w:rPr>
        <w:t xml:space="preserve"> 14.09.2024</w:t>
      </w:r>
    </w:p>
    <w:p w:rsidR="000228D1" w:rsidRPr="00DC7283" w:rsidRDefault="00DA19A3" w:rsidP="000228D1">
      <w:pPr>
        <w:contextualSpacing/>
        <w:rPr>
          <w:i/>
          <w:sz w:val="22"/>
          <w:szCs w:val="22"/>
        </w:rPr>
      </w:pPr>
      <w:r w:rsidRPr="000228D1">
        <w:rPr>
          <w:sz w:val="22"/>
          <w:szCs w:val="22"/>
        </w:rPr>
        <w:t xml:space="preserve">Изготовитель: </w:t>
      </w:r>
      <w:proofErr w:type="gramStart"/>
      <w:r w:rsidR="000228D1" w:rsidRPr="000228D1">
        <w:rPr>
          <w:sz w:val="22"/>
          <w:szCs w:val="22"/>
        </w:rPr>
        <w:t xml:space="preserve">ООО </w:t>
      </w:r>
      <w:r w:rsidR="005B164B" w:rsidRPr="00DC7283">
        <w:rPr>
          <w:i/>
          <w:sz w:val="22"/>
          <w:szCs w:val="22"/>
        </w:rPr>
        <w:t>Т</w:t>
      </w:r>
      <w:r w:rsidRPr="00DC7283">
        <w:rPr>
          <w:i/>
          <w:sz w:val="22"/>
          <w:szCs w:val="22"/>
        </w:rPr>
        <w:t xml:space="preserve">К </w:t>
      </w:r>
      <w:r w:rsidR="000228D1" w:rsidRPr="00DC7283">
        <w:rPr>
          <w:i/>
          <w:sz w:val="22"/>
          <w:szCs w:val="22"/>
        </w:rPr>
        <w:t>«</w:t>
      </w:r>
      <w:r w:rsidR="005B164B" w:rsidRPr="00DC7283">
        <w:rPr>
          <w:i/>
          <w:sz w:val="22"/>
          <w:szCs w:val="22"/>
        </w:rPr>
        <w:t>Урал-шок</w:t>
      </w:r>
      <w:r w:rsidR="000228D1" w:rsidRPr="00DC7283">
        <w:rPr>
          <w:i/>
          <w:sz w:val="22"/>
          <w:szCs w:val="22"/>
        </w:rPr>
        <w:t xml:space="preserve">», </w:t>
      </w:r>
      <w:r w:rsidR="005E3077" w:rsidRPr="00DC7283">
        <w:rPr>
          <w:i/>
          <w:sz w:val="22"/>
          <w:szCs w:val="22"/>
        </w:rPr>
        <w:t xml:space="preserve">Россия , </w:t>
      </w:r>
      <w:r w:rsidR="000228D1" w:rsidRPr="00DC7283">
        <w:rPr>
          <w:i/>
          <w:sz w:val="22"/>
          <w:szCs w:val="22"/>
        </w:rPr>
        <w:t>6</w:t>
      </w:r>
      <w:r w:rsidR="005B164B" w:rsidRPr="00DC7283">
        <w:rPr>
          <w:i/>
          <w:sz w:val="22"/>
          <w:szCs w:val="22"/>
        </w:rPr>
        <w:t>20073</w:t>
      </w:r>
      <w:r w:rsidR="000228D1" w:rsidRPr="00DC7283">
        <w:rPr>
          <w:i/>
          <w:sz w:val="22"/>
          <w:szCs w:val="22"/>
        </w:rPr>
        <w:t xml:space="preserve">, </w:t>
      </w:r>
      <w:r w:rsidR="005B164B" w:rsidRPr="00DC7283">
        <w:rPr>
          <w:i/>
          <w:sz w:val="22"/>
          <w:szCs w:val="22"/>
        </w:rPr>
        <w:t>Свердл</w:t>
      </w:r>
      <w:r w:rsidR="000228D1" w:rsidRPr="00DC7283">
        <w:rPr>
          <w:i/>
          <w:sz w:val="22"/>
          <w:szCs w:val="22"/>
        </w:rPr>
        <w:t xml:space="preserve">овская обл., г. </w:t>
      </w:r>
      <w:r w:rsidR="005B164B" w:rsidRPr="00DC7283">
        <w:rPr>
          <w:i/>
          <w:sz w:val="22"/>
          <w:szCs w:val="22"/>
        </w:rPr>
        <w:t>Ревда</w:t>
      </w:r>
      <w:r w:rsidR="000228D1" w:rsidRPr="00DC7283">
        <w:rPr>
          <w:i/>
          <w:sz w:val="22"/>
          <w:szCs w:val="22"/>
        </w:rPr>
        <w:t xml:space="preserve">, </w:t>
      </w:r>
      <w:r w:rsidR="005B164B" w:rsidRPr="00DC7283">
        <w:rPr>
          <w:i/>
          <w:sz w:val="22"/>
          <w:szCs w:val="22"/>
        </w:rPr>
        <w:t>ул. Ярославского,</w:t>
      </w:r>
      <w:r w:rsidR="000228D1" w:rsidRPr="00DC7283">
        <w:rPr>
          <w:i/>
          <w:sz w:val="22"/>
          <w:szCs w:val="22"/>
        </w:rPr>
        <w:t xml:space="preserve"> д. 1</w:t>
      </w:r>
      <w:r w:rsidR="005B164B" w:rsidRPr="00DC7283">
        <w:rPr>
          <w:i/>
          <w:sz w:val="22"/>
          <w:szCs w:val="22"/>
        </w:rPr>
        <w:t>9</w:t>
      </w:r>
      <w:proofErr w:type="gramEnd"/>
    </w:p>
    <w:p w:rsidR="00B21DB6" w:rsidRPr="004273B3" w:rsidRDefault="00B21DB6" w:rsidP="00B21DB6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5A387F">
        <w:rPr>
          <w:sz w:val="22"/>
          <w:szCs w:val="22"/>
        </w:rPr>
        <w:t xml:space="preserve"> </w:t>
      </w:r>
      <w:r w:rsidRPr="004273B3">
        <w:rPr>
          <w:sz w:val="22"/>
          <w:szCs w:val="22"/>
        </w:rPr>
        <w:t xml:space="preserve"> на территорию РБ: </w:t>
      </w:r>
      <w:r w:rsidR="00682487">
        <w:rPr>
          <w:sz w:val="20"/>
          <w:szCs w:val="20"/>
        </w:rPr>
        <w:t>ЧУП «АМАН ТРЕЙДИНГ»</w:t>
      </w:r>
    </w:p>
    <w:p w:rsidR="00D3247D" w:rsidRPr="009C2E48" w:rsidRDefault="00B21DB6" w:rsidP="009C2E48">
      <w:pPr>
        <w:pStyle w:val="a6"/>
        <w:rPr>
          <w:b/>
          <w:sz w:val="22"/>
          <w:szCs w:val="22"/>
        </w:rPr>
      </w:pPr>
      <w:r w:rsidRPr="009C2E48">
        <w:rPr>
          <w:sz w:val="22"/>
          <w:szCs w:val="22"/>
        </w:rPr>
        <w:t xml:space="preserve">Наименование: </w:t>
      </w:r>
      <w:bookmarkStart w:id="1" w:name="_GoBack"/>
      <w:r w:rsidR="005877BE">
        <w:rPr>
          <w:b/>
          <w:sz w:val="22"/>
          <w:szCs w:val="22"/>
        </w:rPr>
        <w:t>ДРА</w:t>
      </w:r>
      <w:r w:rsidR="005B164B" w:rsidRPr="009C2E48">
        <w:rPr>
          <w:b/>
          <w:sz w:val="22"/>
          <w:szCs w:val="22"/>
        </w:rPr>
        <w:t xml:space="preserve">ЖЕ ЗЕРНОВОЕ в кондитерской глазури </w:t>
      </w:r>
      <w:r w:rsidR="00895284">
        <w:rPr>
          <w:b/>
          <w:sz w:val="22"/>
          <w:szCs w:val="22"/>
        </w:rPr>
        <w:t>#</w:t>
      </w:r>
      <w:r w:rsidR="00895284">
        <w:rPr>
          <w:b/>
          <w:sz w:val="22"/>
          <w:szCs w:val="22"/>
        </w:rPr>
        <w:t xml:space="preserve"> 002/2</w:t>
      </w:r>
    </w:p>
    <w:bookmarkEnd w:id="1"/>
    <w:p w:rsidR="00B21DB6" w:rsidRPr="009C2E48" w:rsidRDefault="00DA19A3" w:rsidP="009C2E48">
      <w:pPr>
        <w:pStyle w:val="a6"/>
        <w:pBdr>
          <w:bottom w:val="single" w:sz="12" w:space="1" w:color="auto"/>
        </w:pBdr>
        <w:rPr>
          <w:b/>
          <w:sz w:val="22"/>
          <w:szCs w:val="22"/>
        </w:rPr>
      </w:pPr>
      <w:r w:rsidRPr="009C2E48">
        <w:rPr>
          <w:b/>
          <w:sz w:val="22"/>
          <w:szCs w:val="22"/>
        </w:rPr>
        <w:t xml:space="preserve">СТО </w:t>
      </w:r>
      <w:r w:rsidR="005B164B" w:rsidRPr="009C2E48">
        <w:rPr>
          <w:b/>
          <w:sz w:val="22"/>
          <w:szCs w:val="22"/>
        </w:rPr>
        <w:t>25021546</w:t>
      </w:r>
      <w:r w:rsidR="00B21DB6" w:rsidRPr="009C2E48">
        <w:rPr>
          <w:b/>
          <w:sz w:val="22"/>
          <w:szCs w:val="22"/>
        </w:rPr>
        <w:t>-0</w:t>
      </w:r>
      <w:r w:rsidR="00AF0EC7" w:rsidRPr="009C2E48">
        <w:rPr>
          <w:b/>
          <w:sz w:val="22"/>
          <w:szCs w:val="22"/>
        </w:rPr>
        <w:t>0</w:t>
      </w:r>
      <w:r w:rsidR="005B164B" w:rsidRPr="009C2E48">
        <w:rPr>
          <w:b/>
          <w:sz w:val="22"/>
          <w:szCs w:val="22"/>
        </w:rPr>
        <w:t>2</w:t>
      </w:r>
      <w:r w:rsidR="000228D1" w:rsidRPr="009C2E48">
        <w:rPr>
          <w:b/>
          <w:sz w:val="22"/>
          <w:szCs w:val="22"/>
        </w:rPr>
        <w:t>-201</w:t>
      </w:r>
      <w:r w:rsidR="005B164B" w:rsidRPr="009C2E48">
        <w:rPr>
          <w:b/>
          <w:sz w:val="22"/>
          <w:szCs w:val="22"/>
        </w:rPr>
        <w:t>6</w:t>
      </w:r>
    </w:p>
    <w:tbl>
      <w:tblPr>
        <w:tblW w:w="112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270"/>
      </w:tblGrid>
      <w:tr w:rsidR="00B21DB6" w:rsidTr="00A420E5">
        <w:trPr>
          <w:trHeight w:val="190"/>
        </w:trPr>
        <w:tc>
          <w:tcPr>
            <w:tcW w:w="11270" w:type="dxa"/>
            <w:vAlign w:val="bottom"/>
          </w:tcPr>
          <w:p w:rsidR="00D3247D" w:rsidRDefault="00D3247D" w:rsidP="00D3247D">
            <w:pPr>
              <w:contextualSpacing/>
            </w:pPr>
            <w:r w:rsidRPr="00766074">
              <w:rPr>
                <w:b/>
              </w:rPr>
              <w:t>Состав:</w:t>
            </w:r>
            <w:r w:rsidRPr="00766074">
              <w:t xml:space="preserve"> </w:t>
            </w:r>
            <w:r w:rsidRPr="00167000">
              <w:t xml:space="preserve">сахар, </w:t>
            </w:r>
            <w:r w:rsidR="005B164B" w:rsidRPr="00167000">
              <w:t xml:space="preserve">рис воздушный (крупа рисовая), заменитель какао-масла </w:t>
            </w:r>
            <w:proofErr w:type="spellStart"/>
            <w:r w:rsidR="005B164B" w:rsidRPr="00167000">
              <w:t>нелауринового</w:t>
            </w:r>
            <w:proofErr w:type="spellEnd"/>
            <w:r w:rsidR="005B164B" w:rsidRPr="00167000">
              <w:t xml:space="preserve"> типа </w:t>
            </w:r>
            <w:proofErr w:type="spellStart"/>
            <w:r w:rsidR="005B164B" w:rsidRPr="00167000">
              <w:t>нетемперируемый</w:t>
            </w:r>
            <w:proofErr w:type="spellEnd"/>
            <w:r w:rsidR="005B164B" w:rsidRPr="00167000">
              <w:t xml:space="preserve">  (фракционированное</w:t>
            </w:r>
            <w:r w:rsidR="006E7645">
              <w:t>,</w:t>
            </w:r>
            <w:r w:rsidR="005B164B" w:rsidRPr="00167000">
              <w:t xml:space="preserve"> </w:t>
            </w:r>
            <w:r w:rsidR="00963A79" w:rsidRPr="00167000">
              <w:t xml:space="preserve">частично </w:t>
            </w:r>
            <w:r w:rsidR="005B164B" w:rsidRPr="00167000">
              <w:t xml:space="preserve">гидрогенизированное пальмовое масло), </w:t>
            </w:r>
            <w:r w:rsidR="00167000" w:rsidRPr="00167000">
              <w:t xml:space="preserve">какао-порошок, </w:t>
            </w:r>
            <w:r w:rsidR="005B164B" w:rsidRPr="00167000">
              <w:t xml:space="preserve">эмульгаторы: Е476, Е322, </w:t>
            </w:r>
            <w:proofErr w:type="spellStart"/>
            <w:r w:rsidR="005B164B" w:rsidRPr="00167000">
              <w:t>ароматизатор</w:t>
            </w:r>
            <w:proofErr w:type="spellEnd"/>
            <w:r w:rsidR="005B164B" w:rsidRPr="00167000">
              <w:t>: «Ванилин», патока крахмальная, крахмал картофельный</w:t>
            </w:r>
            <w:r w:rsidR="006E7645">
              <w:t>.</w:t>
            </w:r>
          </w:p>
          <w:p w:rsidR="005E5656" w:rsidRPr="00167000" w:rsidRDefault="005E5656" w:rsidP="00D3247D">
            <w:r>
              <w:t>Содержит краситель Е124, который может оказывать отрицательное влияние на активность и внимание детей.</w:t>
            </w:r>
          </w:p>
          <w:p w:rsidR="00D3247D" w:rsidRPr="00167000" w:rsidRDefault="00D3247D" w:rsidP="00D3247D">
            <w:pPr>
              <w:contextualSpacing/>
            </w:pPr>
            <w:r w:rsidRPr="00167000">
              <w:rPr>
                <w:b/>
              </w:rPr>
              <w:t>Пищ</w:t>
            </w:r>
            <w:r w:rsidR="00895284">
              <w:rPr>
                <w:b/>
              </w:rPr>
              <w:t>евая и энергетическая ценность</w:t>
            </w:r>
            <w:r w:rsidRPr="00167000">
              <w:rPr>
                <w:b/>
              </w:rPr>
              <w:t xml:space="preserve"> 100 г продукта:</w:t>
            </w:r>
            <w:r w:rsidRPr="00167000">
              <w:t xml:space="preserve"> </w:t>
            </w:r>
            <w:r w:rsidR="00DC7283" w:rsidRPr="00167000">
              <w:t>4</w:t>
            </w:r>
            <w:r w:rsidR="006E7645">
              <w:t>60</w:t>
            </w:r>
            <w:r w:rsidRPr="00167000">
              <w:t xml:space="preserve"> ккал/ </w:t>
            </w:r>
            <w:r w:rsidR="00DC7283" w:rsidRPr="00167000">
              <w:t>1</w:t>
            </w:r>
            <w:r w:rsidR="006E7645">
              <w:t>92</w:t>
            </w:r>
            <w:r w:rsidR="00DC7283" w:rsidRPr="00167000">
              <w:t>6</w:t>
            </w:r>
            <w:r w:rsidRPr="00167000">
              <w:t xml:space="preserve"> кДж; белки – </w:t>
            </w:r>
            <w:r w:rsidR="006E7645">
              <w:t xml:space="preserve">7,0 </w:t>
            </w:r>
            <w:r w:rsidRPr="00167000">
              <w:t xml:space="preserve">г, жиры – </w:t>
            </w:r>
            <w:r w:rsidR="00DC7283" w:rsidRPr="00167000">
              <w:t>1</w:t>
            </w:r>
            <w:r w:rsidR="006E7645">
              <w:t>7</w:t>
            </w:r>
            <w:r w:rsidR="00DC7283" w:rsidRPr="00167000">
              <w:t>,0</w:t>
            </w:r>
            <w:r w:rsidRPr="00167000">
              <w:t xml:space="preserve"> г, углеводы – </w:t>
            </w:r>
            <w:r w:rsidR="006E7645">
              <w:t>67,8</w:t>
            </w:r>
            <w:r w:rsidRPr="00167000">
              <w:t xml:space="preserve"> г.</w:t>
            </w:r>
          </w:p>
          <w:p w:rsidR="00A420E5" w:rsidRPr="00A420E5" w:rsidRDefault="00D3247D" w:rsidP="006E7645">
            <w:pPr>
              <w:contextualSpacing/>
              <w:rPr>
                <w:b/>
              </w:rPr>
            </w:pPr>
            <w:r w:rsidRPr="00167000">
              <w:t xml:space="preserve">Хранить </w:t>
            </w:r>
            <w:r w:rsidR="00DC7283" w:rsidRPr="00167000">
              <w:t>в сухих, чистых, хорошо</w:t>
            </w:r>
            <w:r w:rsidR="00DC7283">
              <w:t xml:space="preserve"> проветриваемых </w:t>
            </w:r>
            <w:r w:rsidR="006E7645">
              <w:t>помещениях</w:t>
            </w:r>
            <w:r w:rsidR="00DC7283">
              <w:t xml:space="preserve">, не имеющих постороннего запаха, не зараженных вредителями хлебных запасов </w:t>
            </w:r>
            <w:r w:rsidRPr="00766074">
              <w:t xml:space="preserve">при температуре </w:t>
            </w:r>
            <w:r w:rsidR="00DA19A3">
              <w:t xml:space="preserve">от </w:t>
            </w:r>
            <w:r w:rsidR="00DC7283">
              <w:t>18±3</w:t>
            </w:r>
            <w:proofErr w:type="gramStart"/>
            <w:r w:rsidRPr="00766074">
              <w:t xml:space="preserve"> °С</w:t>
            </w:r>
            <w:proofErr w:type="gramEnd"/>
            <w:r w:rsidRPr="00766074">
              <w:t xml:space="preserve"> и относительной влажности воздуха  не выше 75 %.</w:t>
            </w:r>
            <w:r w:rsidR="00DA19A3">
              <w:t xml:space="preserve"> </w:t>
            </w:r>
          </w:p>
        </w:tc>
      </w:tr>
      <w:tr w:rsidR="00B21DB6" w:rsidRPr="008540D0" w:rsidTr="00A420E5">
        <w:trPr>
          <w:trHeight w:val="190"/>
        </w:trPr>
        <w:tc>
          <w:tcPr>
            <w:tcW w:w="11270" w:type="dxa"/>
            <w:vAlign w:val="bottom"/>
          </w:tcPr>
          <w:p w:rsidR="00B21DB6" w:rsidRPr="008540D0" w:rsidRDefault="00B21DB6" w:rsidP="00A420E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522B2B" w:rsidRDefault="00522B2B" w:rsidP="00522B2B">
      <w:pPr>
        <w:rPr>
          <w:b/>
          <w:sz w:val="20"/>
          <w:szCs w:val="20"/>
        </w:rPr>
      </w:pPr>
      <w:r>
        <w:rPr>
          <w:b/>
          <w:sz w:val="20"/>
          <w:szCs w:val="20"/>
        </w:rPr>
        <w:t>Микробиологические показатели и показатели безопасности:                                                     Норма</w:t>
      </w:r>
    </w:p>
    <w:p w:rsidR="00522B2B" w:rsidRDefault="00522B2B" w:rsidP="00522B2B">
      <w:pPr>
        <w:rPr>
          <w:sz w:val="20"/>
          <w:szCs w:val="20"/>
        </w:rPr>
      </w:pPr>
      <w:r>
        <w:rPr>
          <w:sz w:val="20"/>
          <w:szCs w:val="20"/>
        </w:rPr>
        <w:t xml:space="preserve">Патогенные, в т.ч. сальмонеллы, г                                    не </w:t>
      </w:r>
      <w:proofErr w:type="gramStart"/>
      <w:r>
        <w:rPr>
          <w:sz w:val="20"/>
          <w:szCs w:val="20"/>
        </w:rPr>
        <w:t>обнаружено</w:t>
      </w:r>
      <w:proofErr w:type="gramEnd"/>
      <w:r>
        <w:rPr>
          <w:sz w:val="20"/>
          <w:szCs w:val="20"/>
        </w:rPr>
        <w:t xml:space="preserve">                                             не допускается в 25 г</w:t>
      </w:r>
    </w:p>
    <w:p w:rsidR="00522B2B" w:rsidRDefault="00522B2B" w:rsidP="00522B2B">
      <w:pPr>
        <w:rPr>
          <w:sz w:val="20"/>
          <w:szCs w:val="20"/>
        </w:rPr>
      </w:pPr>
      <w:r>
        <w:rPr>
          <w:sz w:val="20"/>
          <w:szCs w:val="20"/>
        </w:rPr>
        <w:t>Дрожжи, КОЕ/</w:t>
      </w:r>
      <w:proofErr w:type="gramStart"/>
      <w:r>
        <w:rPr>
          <w:sz w:val="20"/>
          <w:szCs w:val="20"/>
        </w:rPr>
        <w:t>г</w:t>
      </w:r>
      <w:proofErr w:type="gramEnd"/>
      <w:r>
        <w:rPr>
          <w:sz w:val="20"/>
          <w:szCs w:val="20"/>
        </w:rPr>
        <w:t xml:space="preserve">                                                                   не обнаружено                                             не более 50</w:t>
      </w:r>
    </w:p>
    <w:p w:rsidR="00522B2B" w:rsidRDefault="00522B2B" w:rsidP="00522B2B">
      <w:pPr>
        <w:rPr>
          <w:sz w:val="20"/>
          <w:szCs w:val="20"/>
        </w:rPr>
      </w:pPr>
      <w:r>
        <w:rPr>
          <w:sz w:val="20"/>
          <w:szCs w:val="20"/>
        </w:rPr>
        <w:t>Плесени, КОЕ/</w:t>
      </w:r>
      <w:proofErr w:type="gramStart"/>
      <w:r>
        <w:rPr>
          <w:sz w:val="20"/>
          <w:szCs w:val="20"/>
        </w:rPr>
        <w:t>г</w:t>
      </w:r>
      <w:proofErr w:type="gramEnd"/>
      <w:r>
        <w:rPr>
          <w:sz w:val="20"/>
          <w:szCs w:val="20"/>
        </w:rPr>
        <w:t xml:space="preserve">                                                                   менее 1,0*10                                                не более 50</w:t>
      </w:r>
    </w:p>
    <w:p w:rsidR="00522B2B" w:rsidRDefault="00522B2B" w:rsidP="00522B2B">
      <w:pPr>
        <w:rPr>
          <w:sz w:val="20"/>
          <w:szCs w:val="20"/>
        </w:rPr>
      </w:pPr>
      <w:r>
        <w:rPr>
          <w:sz w:val="20"/>
          <w:szCs w:val="20"/>
        </w:rPr>
        <w:t xml:space="preserve">БГКП, г                                                                                не обнаружено в 0,01                                   не допускается в 0,01 г  </w:t>
      </w:r>
    </w:p>
    <w:p w:rsidR="00522B2B" w:rsidRDefault="00522B2B" w:rsidP="00522B2B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КМАФАнМ</w:t>
      </w:r>
      <w:proofErr w:type="spellEnd"/>
      <w:r>
        <w:rPr>
          <w:sz w:val="20"/>
          <w:szCs w:val="20"/>
        </w:rPr>
        <w:t>, КОЕ/</w:t>
      </w:r>
      <w:proofErr w:type="gramStart"/>
      <w:r>
        <w:rPr>
          <w:sz w:val="20"/>
          <w:szCs w:val="20"/>
        </w:rPr>
        <w:t>г</w:t>
      </w:r>
      <w:proofErr w:type="gramEnd"/>
      <w:r>
        <w:rPr>
          <w:sz w:val="20"/>
          <w:szCs w:val="20"/>
        </w:rPr>
        <w:t xml:space="preserve">                                                            менее 1,0*10                                                 не более 1*10000                                        </w:t>
      </w:r>
    </w:p>
    <w:p w:rsidR="00522B2B" w:rsidRDefault="00522B2B" w:rsidP="00522B2B">
      <w:pPr>
        <w:rPr>
          <w:sz w:val="20"/>
          <w:szCs w:val="20"/>
        </w:rPr>
      </w:pPr>
      <w:r>
        <w:rPr>
          <w:sz w:val="20"/>
          <w:szCs w:val="20"/>
        </w:rPr>
        <w:t>Сальмонеллы                                                                      не обнаружено в 25 г                                   не допускается в 25 г</w:t>
      </w:r>
    </w:p>
    <w:p w:rsidR="00522B2B" w:rsidRDefault="00522B2B" w:rsidP="00522B2B">
      <w:pPr>
        <w:rPr>
          <w:sz w:val="20"/>
          <w:szCs w:val="20"/>
        </w:rPr>
      </w:pPr>
      <w:r>
        <w:rPr>
          <w:b/>
          <w:sz w:val="20"/>
          <w:szCs w:val="20"/>
        </w:rPr>
        <w:t>Пестициды, мг/кг                                                                                                            Норма</w:t>
      </w:r>
    </w:p>
    <w:p w:rsidR="00522B2B" w:rsidRDefault="00522B2B" w:rsidP="00522B2B">
      <w:pPr>
        <w:rPr>
          <w:sz w:val="20"/>
          <w:szCs w:val="20"/>
        </w:rPr>
      </w:pPr>
      <w:r>
        <w:rPr>
          <w:sz w:val="20"/>
          <w:szCs w:val="20"/>
        </w:rPr>
        <w:t>ГХЦГ (альфа, β, гамма – изомеры)                              менее 0,005                               не более 0,005</w:t>
      </w:r>
    </w:p>
    <w:p w:rsidR="00522B2B" w:rsidRDefault="00522B2B" w:rsidP="00522B2B">
      <w:pPr>
        <w:rPr>
          <w:b/>
          <w:sz w:val="20"/>
          <w:szCs w:val="20"/>
        </w:rPr>
      </w:pPr>
      <w:r>
        <w:rPr>
          <w:b/>
          <w:sz w:val="20"/>
          <w:szCs w:val="20"/>
        </w:rPr>
        <w:t>Токсичные элементы, мг/кг                                          Норма</w:t>
      </w:r>
    </w:p>
    <w:p w:rsidR="00522B2B" w:rsidRDefault="00522B2B" w:rsidP="00522B2B">
      <w:pPr>
        <w:rPr>
          <w:sz w:val="20"/>
          <w:szCs w:val="20"/>
        </w:rPr>
      </w:pPr>
      <w:r>
        <w:rPr>
          <w:sz w:val="20"/>
          <w:szCs w:val="20"/>
        </w:rPr>
        <w:t>Кадмий                      0,036                                                 не более 0,1</w:t>
      </w:r>
    </w:p>
    <w:p w:rsidR="00522B2B" w:rsidRDefault="00522B2B" w:rsidP="00522B2B">
      <w:pPr>
        <w:rPr>
          <w:sz w:val="20"/>
          <w:szCs w:val="20"/>
        </w:rPr>
      </w:pPr>
      <w:r>
        <w:rPr>
          <w:sz w:val="20"/>
          <w:szCs w:val="20"/>
        </w:rPr>
        <w:t>Мышьяк                    0,014                                                 не более 1,0</w:t>
      </w:r>
    </w:p>
    <w:p w:rsidR="00522B2B" w:rsidRDefault="00522B2B" w:rsidP="00522B2B">
      <w:pPr>
        <w:rPr>
          <w:sz w:val="20"/>
          <w:szCs w:val="20"/>
        </w:rPr>
      </w:pPr>
      <w:r>
        <w:rPr>
          <w:sz w:val="20"/>
          <w:szCs w:val="20"/>
        </w:rPr>
        <w:t>Ртуть                         менее 0,002                                       не более 0,01</w:t>
      </w:r>
    </w:p>
    <w:p w:rsidR="00522B2B" w:rsidRDefault="00522B2B" w:rsidP="00522B2B">
      <w:pPr>
        <w:rPr>
          <w:sz w:val="20"/>
          <w:szCs w:val="20"/>
        </w:rPr>
      </w:pPr>
      <w:r>
        <w:rPr>
          <w:sz w:val="20"/>
          <w:szCs w:val="20"/>
        </w:rPr>
        <w:t>Свинец                      менее 0,1                                           не более 1,0</w:t>
      </w:r>
    </w:p>
    <w:p w:rsidR="00522B2B" w:rsidRDefault="00522B2B" w:rsidP="00522B2B">
      <w:pPr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Микотоксины</w:t>
      </w:r>
      <w:proofErr w:type="spellEnd"/>
      <w:r>
        <w:rPr>
          <w:b/>
          <w:sz w:val="20"/>
          <w:szCs w:val="20"/>
        </w:rPr>
        <w:t>, мг/кг</w:t>
      </w:r>
    </w:p>
    <w:p w:rsidR="00522B2B" w:rsidRDefault="00522B2B" w:rsidP="00522B2B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Афлотоксин</w:t>
      </w:r>
      <w:proofErr w:type="spellEnd"/>
      <w:r>
        <w:rPr>
          <w:sz w:val="20"/>
          <w:szCs w:val="20"/>
        </w:rPr>
        <w:t xml:space="preserve"> В</w:t>
      </w:r>
      <w:proofErr w:type="gramStart"/>
      <w:r>
        <w:rPr>
          <w:sz w:val="20"/>
          <w:szCs w:val="20"/>
        </w:rPr>
        <w:t>1</w:t>
      </w:r>
      <w:proofErr w:type="gramEnd"/>
      <w:r>
        <w:rPr>
          <w:sz w:val="20"/>
          <w:szCs w:val="20"/>
        </w:rPr>
        <w:t xml:space="preserve">       менее 0,003                                       не более 1,0</w:t>
      </w:r>
    </w:p>
    <w:p w:rsidR="00522B2B" w:rsidRDefault="00522B2B" w:rsidP="00522B2B">
      <w:pPr>
        <w:rPr>
          <w:b/>
          <w:sz w:val="20"/>
          <w:szCs w:val="20"/>
        </w:rPr>
      </w:pPr>
      <w:r>
        <w:rPr>
          <w:b/>
          <w:sz w:val="20"/>
          <w:szCs w:val="20"/>
        </w:rPr>
        <w:t>Физико-химические показатели, %                                                                 Норма</w:t>
      </w:r>
    </w:p>
    <w:p w:rsidR="00522B2B" w:rsidRDefault="00522B2B" w:rsidP="00522B2B">
      <w:pPr>
        <w:rPr>
          <w:sz w:val="20"/>
          <w:szCs w:val="20"/>
        </w:rPr>
      </w:pPr>
      <w:r>
        <w:rPr>
          <w:sz w:val="20"/>
          <w:szCs w:val="20"/>
        </w:rPr>
        <w:t>Массовая доля влаги                                                                      2,0                  1,0 – 3,0</w:t>
      </w:r>
    </w:p>
    <w:p w:rsidR="00522B2B" w:rsidRDefault="00522B2B" w:rsidP="00522B2B">
      <w:pPr>
        <w:rPr>
          <w:sz w:val="20"/>
          <w:szCs w:val="20"/>
        </w:rPr>
      </w:pPr>
      <w:r>
        <w:rPr>
          <w:sz w:val="20"/>
          <w:szCs w:val="20"/>
        </w:rPr>
        <w:t>Массовая доля редуцирующих веществ                                      1,0                   не более 4,0</w:t>
      </w:r>
    </w:p>
    <w:p w:rsidR="00522B2B" w:rsidRDefault="00522B2B" w:rsidP="00522B2B">
      <w:pPr>
        <w:rPr>
          <w:sz w:val="20"/>
          <w:szCs w:val="20"/>
        </w:rPr>
      </w:pPr>
      <w:r>
        <w:rPr>
          <w:sz w:val="20"/>
          <w:szCs w:val="20"/>
        </w:rPr>
        <w:t>Массовая доля общего сахара                                                      24,0                 не более 52,0</w:t>
      </w:r>
    </w:p>
    <w:p w:rsidR="00522B2B" w:rsidRDefault="00522B2B" w:rsidP="00522B2B">
      <w:pPr>
        <w:rPr>
          <w:sz w:val="20"/>
          <w:szCs w:val="20"/>
        </w:rPr>
      </w:pPr>
      <w:r>
        <w:rPr>
          <w:sz w:val="20"/>
          <w:szCs w:val="20"/>
        </w:rPr>
        <w:t>Массовая доля общей золы                                                            0,1                 не более 0,1</w:t>
      </w:r>
    </w:p>
    <w:p w:rsidR="00522B2B" w:rsidRDefault="00522B2B" w:rsidP="00522B2B">
      <w:pPr>
        <w:rPr>
          <w:sz w:val="20"/>
          <w:szCs w:val="20"/>
        </w:rPr>
      </w:pPr>
      <w:r>
        <w:rPr>
          <w:sz w:val="20"/>
          <w:szCs w:val="20"/>
        </w:rPr>
        <w:t>Массовая доля общего жира                                                        10,0                 не более 27,0</w:t>
      </w:r>
    </w:p>
    <w:p w:rsidR="00B21DB6" w:rsidRPr="00522B2B" w:rsidRDefault="00B21DB6" w:rsidP="00522B2B">
      <w:pPr>
        <w:pBdr>
          <w:bottom w:val="single" w:sz="12" w:space="1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По исследованным показателям </w:t>
      </w:r>
      <w:r w:rsidR="005877BE">
        <w:rPr>
          <w:b/>
          <w:sz w:val="22"/>
          <w:szCs w:val="22"/>
        </w:rPr>
        <w:t>ДРА</w:t>
      </w:r>
      <w:r w:rsidR="00DC7283">
        <w:rPr>
          <w:b/>
          <w:sz w:val="22"/>
          <w:szCs w:val="22"/>
        </w:rPr>
        <w:t xml:space="preserve">ЖЕ ЗЕРНОВОЕ в цветной кондитерской глазури </w:t>
      </w:r>
      <w:r>
        <w:rPr>
          <w:sz w:val="22"/>
          <w:szCs w:val="22"/>
        </w:rPr>
        <w:t xml:space="preserve">производства </w:t>
      </w:r>
      <w:r w:rsidR="00DC7283" w:rsidRPr="000228D1">
        <w:rPr>
          <w:sz w:val="22"/>
          <w:szCs w:val="22"/>
        </w:rPr>
        <w:t xml:space="preserve">ООО </w:t>
      </w:r>
      <w:r w:rsidR="00DC7283">
        <w:rPr>
          <w:sz w:val="22"/>
          <w:szCs w:val="22"/>
        </w:rPr>
        <w:t xml:space="preserve">ТК </w:t>
      </w:r>
      <w:r w:rsidR="00DC7283" w:rsidRPr="000228D1">
        <w:rPr>
          <w:sz w:val="22"/>
          <w:szCs w:val="22"/>
        </w:rPr>
        <w:t>«</w:t>
      </w:r>
      <w:r w:rsidR="00DC7283">
        <w:rPr>
          <w:sz w:val="22"/>
          <w:szCs w:val="22"/>
        </w:rPr>
        <w:t>Урал-шок</w:t>
      </w:r>
      <w:r w:rsidR="00DC7283" w:rsidRPr="000228D1">
        <w:rPr>
          <w:sz w:val="22"/>
          <w:szCs w:val="22"/>
        </w:rPr>
        <w:t xml:space="preserve">», </w:t>
      </w:r>
      <w:r w:rsidR="00DC7283">
        <w:rPr>
          <w:sz w:val="22"/>
          <w:szCs w:val="22"/>
        </w:rPr>
        <w:t>Россия</w:t>
      </w:r>
      <w:r>
        <w:rPr>
          <w:sz w:val="22"/>
          <w:szCs w:val="22"/>
        </w:rPr>
        <w:t xml:space="preserve">, соответствуют </w:t>
      </w:r>
      <w:proofErr w:type="gramStart"/>
      <w:r>
        <w:rPr>
          <w:sz w:val="22"/>
          <w:szCs w:val="22"/>
        </w:rPr>
        <w:t>ТР</w:t>
      </w:r>
      <w:proofErr w:type="gramEnd"/>
      <w:r>
        <w:rPr>
          <w:sz w:val="22"/>
          <w:szCs w:val="22"/>
        </w:rPr>
        <w:t xml:space="preserve"> ТС 021/2011, ТР ТС 022/2011</w:t>
      </w:r>
      <w:r w:rsidR="00AF4278">
        <w:rPr>
          <w:sz w:val="22"/>
          <w:szCs w:val="22"/>
        </w:rPr>
        <w:t xml:space="preserve">, </w:t>
      </w:r>
      <w:r w:rsidR="00DC7283">
        <w:rPr>
          <w:b/>
          <w:sz w:val="22"/>
          <w:szCs w:val="22"/>
        </w:rPr>
        <w:t>СТО 25021546-002-2016</w:t>
      </w:r>
    </w:p>
    <w:p w:rsidR="00CF5228" w:rsidRDefault="00CF5228" w:rsidP="00CF5228">
      <w:pPr>
        <w:rPr>
          <w:sz w:val="22"/>
          <w:szCs w:val="22"/>
        </w:rPr>
      </w:pPr>
      <w:r>
        <w:rPr>
          <w:b/>
          <w:sz w:val="22"/>
          <w:szCs w:val="22"/>
        </w:rPr>
        <w:t>Декларация о соответствии:</w:t>
      </w:r>
      <w:r>
        <w:rPr>
          <w:sz w:val="22"/>
          <w:szCs w:val="22"/>
        </w:rPr>
        <w:t xml:space="preserve"> ЕАЭС № </w:t>
      </w:r>
      <w:r>
        <w:rPr>
          <w:sz w:val="22"/>
          <w:szCs w:val="22"/>
          <w:lang w:val="en-US"/>
        </w:rPr>
        <w:t>RU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Д</w:t>
      </w:r>
      <w:proofErr w:type="gramEnd"/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RU</w:t>
      </w:r>
      <w:r>
        <w:rPr>
          <w:sz w:val="22"/>
          <w:szCs w:val="22"/>
        </w:rPr>
        <w:t xml:space="preserve">.РА02.В.47207/23 от 16.03.2023 по 15.03.2026. </w:t>
      </w:r>
    </w:p>
    <w:p w:rsidR="00CF5228" w:rsidRDefault="00CF5228" w:rsidP="00CF5228">
      <w:pPr>
        <w:rPr>
          <w:sz w:val="22"/>
          <w:szCs w:val="22"/>
        </w:rPr>
      </w:pPr>
      <w:r>
        <w:rPr>
          <w:b/>
          <w:sz w:val="22"/>
          <w:szCs w:val="22"/>
        </w:rPr>
        <w:t>Заявитель и держатель подлинника: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 xml:space="preserve">ООО </w:t>
      </w:r>
      <w:r>
        <w:rPr>
          <w:i/>
          <w:sz w:val="22"/>
          <w:szCs w:val="22"/>
        </w:rPr>
        <w:t xml:space="preserve">ТК «Урал-шок», Россия, 620073, Свердловская обл., </w:t>
      </w:r>
      <w:r>
        <w:rPr>
          <w:sz w:val="22"/>
          <w:szCs w:val="22"/>
        </w:rPr>
        <w:t>г. Екатеринбург, ул. Академика Шварца, д. 20, стр. 2-9</w:t>
      </w:r>
      <w:proofErr w:type="gramEnd"/>
    </w:p>
    <w:p w:rsidR="005E3077" w:rsidRDefault="005E3077" w:rsidP="00B21DB6">
      <w:pPr>
        <w:jc w:val="both"/>
      </w:pPr>
    </w:p>
    <w:p w:rsidR="00B21DB6" w:rsidRPr="00C901FA" w:rsidRDefault="00471346" w:rsidP="00B21DB6">
      <w:pPr>
        <w:jc w:val="both"/>
      </w:pPr>
      <w:r>
        <w:t xml:space="preserve">Директор </w:t>
      </w:r>
      <w:r w:rsidR="00B21DB6">
        <w:t xml:space="preserve"> </w:t>
      </w:r>
      <w:proofErr w:type="spellStart"/>
      <w:r w:rsidR="00B21DB6">
        <w:t>Ханеня</w:t>
      </w:r>
      <w:proofErr w:type="spellEnd"/>
      <w:r w:rsidR="00B21DB6">
        <w:t xml:space="preserve"> </w:t>
      </w:r>
      <w:r>
        <w:t>А.А.</w:t>
      </w:r>
      <w:r w:rsidR="00522B2B" w:rsidRPr="00C901FA">
        <w:t xml:space="preserve"> </w:t>
      </w:r>
    </w:p>
    <w:p w:rsidR="00914D7C" w:rsidRDefault="00914D7C"/>
    <w:sectPr w:rsidR="00914D7C" w:rsidSect="00B21DB6">
      <w:pgSz w:w="11906" w:h="16838"/>
      <w:pgMar w:top="284" w:right="340" w:bottom="284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E56F1"/>
    <w:multiLevelType w:val="hybridMultilevel"/>
    <w:tmpl w:val="224074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21DB6"/>
    <w:rsid w:val="000228D1"/>
    <w:rsid w:val="0007004E"/>
    <w:rsid w:val="00077F88"/>
    <w:rsid w:val="000D2829"/>
    <w:rsid w:val="000D52D6"/>
    <w:rsid w:val="001076E3"/>
    <w:rsid w:val="00107D6E"/>
    <w:rsid w:val="001367E5"/>
    <w:rsid w:val="00156962"/>
    <w:rsid w:val="00167000"/>
    <w:rsid w:val="00194828"/>
    <w:rsid w:val="001E611F"/>
    <w:rsid w:val="001F1CA0"/>
    <w:rsid w:val="001F3781"/>
    <w:rsid w:val="002559A6"/>
    <w:rsid w:val="002B43A7"/>
    <w:rsid w:val="002C6994"/>
    <w:rsid w:val="002F3E98"/>
    <w:rsid w:val="0030186E"/>
    <w:rsid w:val="003746FB"/>
    <w:rsid w:val="00397E4B"/>
    <w:rsid w:val="003A74B3"/>
    <w:rsid w:val="003E7A6E"/>
    <w:rsid w:val="00417A36"/>
    <w:rsid w:val="00426520"/>
    <w:rsid w:val="004464BF"/>
    <w:rsid w:val="0045794D"/>
    <w:rsid w:val="004624D7"/>
    <w:rsid w:val="00471346"/>
    <w:rsid w:val="0047402A"/>
    <w:rsid w:val="004B03AC"/>
    <w:rsid w:val="004B6B44"/>
    <w:rsid w:val="004F7BB0"/>
    <w:rsid w:val="005074CB"/>
    <w:rsid w:val="00522B2B"/>
    <w:rsid w:val="00552E81"/>
    <w:rsid w:val="005877BE"/>
    <w:rsid w:val="005B164B"/>
    <w:rsid w:val="005E3077"/>
    <w:rsid w:val="005E5656"/>
    <w:rsid w:val="00651474"/>
    <w:rsid w:val="0066356D"/>
    <w:rsid w:val="00663878"/>
    <w:rsid w:val="00666771"/>
    <w:rsid w:val="00674A3B"/>
    <w:rsid w:val="00682487"/>
    <w:rsid w:val="00683D20"/>
    <w:rsid w:val="006B0626"/>
    <w:rsid w:val="006E7645"/>
    <w:rsid w:val="0075198A"/>
    <w:rsid w:val="007C6EBF"/>
    <w:rsid w:val="007E5988"/>
    <w:rsid w:val="00807768"/>
    <w:rsid w:val="00892E82"/>
    <w:rsid w:val="00895284"/>
    <w:rsid w:val="008A0304"/>
    <w:rsid w:val="008E2D7A"/>
    <w:rsid w:val="008F5658"/>
    <w:rsid w:val="00914D7C"/>
    <w:rsid w:val="00917D02"/>
    <w:rsid w:val="00936CA5"/>
    <w:rsid w:val="00963A79"/>
    <w:rsid w:val="00964726"/>
    <w:rsid w:val="00971B1E"/>
    <w:rsid w:val="00974956"/>
    <w:rsid w:val="009C2E48"/>
    <w:rsid w:val="009E0D2A"/>
    <w:rsid w:val="009F4C5C"/>
    <w:rsid w:val="00A420E5"/>
    <w:rsid w:val="00A461C5"/>
    <w:rsid w:val="00A65318"/>
    <w:rsid w:val="00AE61DB"/>
    <w:rsid w:val="00AF0EC7"/>
    <w:rsid w:val="00AF4278"/>
    <w:rsid w:val="00B21DB6"/>
    <w:rsid w:val="00B33F0F"/>
    <w:rsid w:val="00BA30F9"/>
    <w:rsid w:val="00BB0AAE"/>
    <w:rsid w:val="00BD3CBC"/>
    <w:rsid w:val="00BD66A5"/>
    <w:rsid w:val="00C27123"/>
    <w:rsid w:val="00C3733F"/>
    <w:rsid w:val="00C52128"/>
    <w:rsid w:val="00C93769"/>
    <w:rsid w:val="00CF5228"/>
    <w:rsid w:val="00D157A1"/>
    <w:rsid w:val="00D3247D"/>
    <w:rsid w:val="00D41AFE"/>
    <w:rsid w:val="00DA19A3"/>
    <w:rsid w:val="00DB7F8B"/>
    <w:rsid w:val="00DC7283"/>
    <w:rsid w:val="00DE0F34"/>
    <w:rsid w:val="00E06FAF"/>
    <w:rsid w:val="00E7223D"/>
    <w:rsid w:val="00EC0501"/>
    <w:rsid w:val="00EC0E6C"/>
    <w:rsid w:val="00F04A47"/>
    <w:rsid w:val="00F21005"/>
    <w:rsid w:val="00F54DFE"/>
    <w:rsid w:val="00FA5CDE"/>
    <w:rsid w:val="00F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1C5"/>
    <w:pPr>
      <w:keepNext/>
      <w:outlineLvl w:val="0"/>
    </w:pPr>
    <w:rPr>
      <w:b/>
      <w:bCs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1C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461C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1C5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semiHidden/>
    <w:unhideWhenUsed/>
    <w:rsid w:val="00471346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9C2E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antreding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man.b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Аниськевич Е.В.</dc:creator>
  <cp:keywords/>
  <dc:description/>
  <cp:lastModifiedBy>eanis</cp:lastModifiedBy>
  <cp:revision>50</cp:revision>
  <dcterms:created xsi:type="dcterms:W3CDTF">2016-04-06T10:18:00Z</dcterms:created>
  <dcterms:modified xsi:type="dcterms:W3CDTF">2023-12-27T12:51:00Z</dcterms:modified>
</cp:coreProperties>
</file>