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462" w:tblpY="1"/>
        <w:tblOverlap w:val="never"/>
        <w:tblW w:w="10539" w:type="dxa"/>
        <w:tblLook w:val="01E0" w:firstRow="1" w:lastRow="1" w:firstColumn="1" w:lastColumn="1" w:noHBand="0" w:noVBand="0"/>
      </w:tblPr>
      <w:tblGrid>
        <w:gridCol w:w="2588"/>
        <w:gridCol w:w="7951"/>
      </w:tblGrid>
      <w:tr w:rsidR="008840C2" w:rsidTr="00D941CF">
        <w:trPr>
          <w:trHeight w:val="2245"/>
        </w:trPr>
        <w:tc>
          <w:tcPr>
            <w:tcW w:w="2588" w:type="dxa"/>
            <w:hideMark/>
          </w:tcPr>
          <w:p w:rsidR="008840C2" w:rsidRDefault="008840C2" w:rsidP="00D941CF">
            <w:pPr>
              <w:autoSpaceDE w:val="0"/>
              <w:autoSpaceDN w:val="0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4EDB2178" wp14:editId="479FE264">
                  <wp:extent cx="1504950" cy="1266825"/>
                  <wp:effectExtent l="0" t="0" r="0" b="0"/>
                  <wp:docPr id="2" name="Рисунок 2" descr="лого значек малень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значек малень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1" w:type="dxa"/>
            <w:hideMark/>
          </w:tcPr>
          <w:p w:rsidR="008840C2" w:rsidRPr="00802264" w:rsidRDefault="008840C2" w:rsidP="00D941CF">
            <w:pPr>
              <w:spacing w:line="276" w:lineRule="auto"/>
              <w:ind w:left="144" w:right="-185"/>
              <w:jc w:val="center"/>
              <w:rPr>
                <w:rFonts w:ascii="Constantia" w:hAnsi="Constantia"/>
                <w:b/>
                <w:sz w:val="28"/>
                <w:szCs w:val="32"/>
              </w:rPr>
            </w:pPr>
            <w:r w:rsidRPr="00802264">
              <w:rPr>
                <w:rFonts w:ascii="Constantia" w:hAnsi="Constantia"/>
                <w:b/>
                <w:sz w:val="28"/>
                <w:szCs w:val="32"/>
              </w:rPr>
              <w:t>Индивидуальный предприниматель</w:t>
            </w:r>
          </w:p>
          <w:p w:rsidR="008840C2" w:rsidRPr="00802264" w:rsidRDefault="008840C2" w:rsidP="00D941CF">
            <w:pPr>
              <w:spacing w:line="276" w:lineRule="auto"/>
              <w:ind w:left="144" w:right="-185"/>
              <w:jc w:val="center"/>
              <w:rPr>
                <w:rFonts w:ascii="Constantia" w:hAnsi="Constantia"/>
                <w:b/>
                <w:sz w:val="28"/>
                <w:szCs w:val="32"/>
              </w:rPr>
            </w:pPr>
            <w:proofErr w:type="spellStart"/>
            <w:r w:rsidRPr="00802264">
              <w:rPr>
                <w:rFonts w:ascii="Constantia" w:hAnsi="Constantia"/>
                <w:b/>
                <w:sz w:val="28"/>
                <w:szCs w:val="32"/>
              </w:rPr>
              <w:t>Ханеня</w:t>
            </w:r>
            <w:proofErr w:type="spellEnd"/>
            <w:r w:rsidRPr="00802264">
              <w:rPr>
                <w:rFonts w:ascii="Constantia" w:hAnsi="Constantia"/>
                <w:b/>
                <w:sz w:val="28"/>
                <w:szCs w:val="32"/>
              </w:rPr>
              <w:t xml:space="preserve">  Наталья  Владимировна</w:t>
            </w:r>
          </w:p>
          <w:p w:rsidR="008840C2" w:rsidRPr="00802264" w:rsidRDefault="008840C2" w:rsidP="00D941CF">
            <w:pPr>
              <w:pStyle w:val="1"/>
              <w:spacing w:line="276" w:lineRule="auto"/>
              <w:ind w:left="144" w:right="-185"/>
              <w:jc w:val="center"/>
              <w:rPr>
                <w:b w:val="0"/>
                <w:sz w:val="22"/>
                <w:szCs w:val="24"/>
              </w:rPr>
            </w:pPr>
            <w:r w:rsidRPr="00802264">
              <w:rPr>
                <w:b w:val="0"/>
                <w:sz w:val="18"/>
              </w:rPr>
              <w:t>Свидетельство  государственной регистрации№ 190112059</w:t>
            </w:r>
          </w:p>
          <w:p w:rsidR="008840C2" w:rsidRPr="00802264" w:rsidRDefault="008840C2" w:rsidP="00D941CF">
            <w:pPr>
              <w:pStyle w:val="1"/>
              <w:spacing w:line="276" w:lineRule="auto"/>
              <w:ind w:left="144" w:right="-185"/>
              <w:jc w:val="center"/>
              <w:rPr>
                <w:b w:val="0"/>
                <w:sz w:val="18"/>
              </w:rPr>
            </w:pPr>
            <w:r w:rsidRPr="00802264">
              <w:rPr>
                <w:b w:val="0"/>
                <w:sz w:val="18"/>
              </w:rPr>
              <w:t xml:space="preserve">Выдано </w:t>
            </w:r>
            <w:proofErr w:type="spellStart"/>
            <w:r w:rsidRPr="00802264">
              <w:rPr>
                <w:b w:val="0"/>
                <w:sz w:val="18"/>
              </w:rPr>
              <w:t>Вилейским</w:t>
            </w:r>
            <w:proofErr w:type="spellEnd"/>
            <w:r w:rsidRPr="00802264">
              <w:rPr>
                <w:b w:val="0"/>
                <w:sz w:val="18"/>
              </w:rPr>
              <w:t xml:space="preserve"> районным исполнительным комитетом;</w:t>
            </w:r>
          </w:p>
          <w:p w:rsidR="008840C2" w:rsidRPr="00802264" w:rsidRDefault="008840C2" w:rsidP="00D941CF">
            <w:pPr>
              <w:jc w:val="center"/>
              <w:rPr>
                <w:sz w:val="18"/>
                <w:lang w:eastAsia="en-US"/>
              </w:rPr>
            </w:pPr>
            <w:r w:rsidRPr="00802264">
              <w:rPr>
                <w:sz w:val="18"/>
                <w:lang w:eastAsia="en-US"/>
              </w:rPr>
              <w:t xml:space="preserve">      202181, Минская </w:t>
            </w:r>
            <w:proofErr w:type="spellStart"/>
            <w:r w:rsidRPr="00802264">
              <w:rPr>
                <w:sz w:val="18"/>
                <w:lang w:eastAsia="en-US"/>
              </w:rPr>
              <w:t>обл</w:t>
            </w:r>
            <w:proofErr w:type="spellEnd"/>
            <w:r w:rsidRPr="00802264">
              <w:rPr>
                <w:sz w:val="18"/>
                <w:lang w:eastAsia="en-US"/>
              </w:rPr>
              <w:t xml:space="preserve">, </w:t>
            </w:r>
            <w:proofErr w:type="spellStart"/>
            <w:r w:rsidRPr="00802264">
              <w:rPr>
                <w:sz w:val="18"/>
                <w:lang w:eastAsia="en-US"/>
              </w:rPr>
              <w:t>Вилейский</w:t>
            </w:r>
            <w:proofErr w:type="spellEnd"/>
            <w:r w:rsidRPr="00802264">
              <w:rPr>
                <w:sz w:val="18"/>
                <w:lang w:eastAsia="en-US"/>
              </w:rPr>
              <w:t xml:space="preserve"> р-н, </w:t>
            </w:r>
            <w:proofErr w:type="spellStart"/>
            <w:r w:rsidRPr="00802264">
              <w:rPr>
                <w:sz w:val="18"/>
                <w:lang w:eastAsia="en-US"/>
              </w:rPr>
              <w:t>д</w:t>
            </w:r>
            <w:proofErr w:type="gramStart"/>
            <w:r w:rsidRPr="00802264">
              <w:rPr>
                <w:sz w:val="18"/>
                <w:lang w:eastAsia="en-US"/>
              </w:rPr>
              <w:t>.К</w:t>
            </w:r>
            <w:proofErr w:type="gramEnd"/>
            <w:r w:rsidRPr="00802264">
              <w:rPr>
                <w:sz w:val="18"/>
                <w:lang w:eastAsia="en-US"/>
              </w:rPr>
              <w:t>остыки</w:t>
            </w:r>
            <w:proofErr w:type="spellEnd"/>
            <w:r w:rsidRPr="00802264">
              <w:rPr>
                <w:sz w:val="18"/>
                <w:lang w:eastAsia="en-US"/>
              </w:rPr>
              <w:t xml:space="preserve">, </w:t>
            </w:r>
            <w:proofErr w:type="spellStart"/>
            <w:r w:rsidRPr="00802264">
              <w:rPr>
                <w:sz w:val="18"/>
                <w:lang w:eastAsia="en-US"/>
              </w:rPr>
              <w:t>ул.Криничная</w:t>
            </w:r>
            <w:proofErr w:type="spellEnd"/>
            <w:r w:rsidRPr="00802264">
              <w:rPr>
                <w:sz w:val="18"/>
                <w:lang w:eastAsia="en-US"/>
              </w:rPr>
              <w:t>, д.2</w:t>
            </w:r>
          </w:p>
          <w:p w:rsidR="008840C2" w:rsidRPr="00802264" w:rsidRDefault="008840C2" w:rsidP="00D941CF">
            <w:pPr>
              <w:pStyle w:val="1"/>
              <w:spacing w:line="276" w:lineRule="auto"/>
              <w:ind w:left="144" w:right="-185"/>
              <w:jc w:val="center"/>
              <w:rPr>
                <w:b w:val="0"/>
                <w:sz w:val="18"/>
              </w:rPr>
            </w:pPr>
            <w:proofErr w:type="gramStart"/>
            <w:r w:rsidRPr="00802264">
              <w:rPr>
                <w:b w:val="0"/>
                <w:sz w:val="18"/>
              </w:rPr>
              <w:t>р</w:t>
            </w:r>
            <w:proofErr w:type="gramEnd"/>
            <w:r w:rsidRPr="00802264">
              <w:rPr>
                <w:b w:val="0"/>
                <w:sz w:val="18"/>
              </w:rPr>
              <w:t xml:space="preserve">/с  </w:t>
            </w:r>
            <w:r w:rsidRPr="00802264">
              <w:rPr>
                <w:b w:val="0"/>
                <w:sz w:val="18"/>
                <w:lang w:val="en-US"/>
              </w:rPr>
              <w:t>BY</w:t>
            </w:r>
            <w:r w:rsidRPr="00802264">
              <w:rPr>
                <w:b w:val="0"/>
                <w:sz w:val="18"/>
              </w:rPr>
              <w:t>02</w:t>
            </w:r>
            <w:r w:rsidRPr="00802264">
              <w:rPr>
                <w:b w:val="0"/>
                <w:sz w:val="18"/>
                <w:lang w:val="en-US"/>
              </w:rPr>
              <w:t>PJCB</w:t>
            </w:r>
            <w:r w:rsidRPr="00802264">
              <w:rPr>
                <w:b w:val="0"/>
                <w:sz w:val="18"/>
              </w:rPr>
              <w:t>30130323321000000933 в ОАО «</w:t>
            </w:r>
            <w:proofErr w:type="spellStart"/>
            <w:r w:rsidRPr="00802264">
              <w:rPr>
                <w:b w:val="0"/>
                <w:sz w:val="18"/>
              </w:rPr>
              <w:t>Приорбанк</w:t>
            </w:r>
            <w:proofErr w:type="spellEnd"/>
            <w:r w:rsidRPr="00802264">
              <w:rPr>
                <w:b w:val="0"/>
                <w:sz w:val="18"/>
              </w:rPr>
              <w:t>» ЦБУ100</w:t>
            </w:r>
          </w:p>
          <w:p w:rsidR="008840C2" w:rsidRPr="00802264" w:rsidRDefault="008840C2" w:rsidP="00D941CF">
            <w:pPr>
              <w:pStyle w:val="1"/>
              <w:spacing w:line="276" w:lineRule="auto"/>
              <w:ind w:left="144" w:right="-185"/>
              <w:jc w:val="center"/>
              <w:rPr>
                <w:b w:val="0"/>
                <w:sz w:val="18"/>
              </w:rPr>
            </w:pPr>
            <w:r w:rsidRPr="00802264">
              <w:rPr>
                <w:b w:val="0"/>
                <w:sz w:val="18"/>
              </w:rPr>
              <w:t xml:space="preserve">г. Минск, ул. В. </w:t>
            </w:r>
            <w:proofErr w:type="spellStart"/>
            <w:r w:rsidRPr="00802264">
              <w:rPr>
                <w:b w:val="0"/>
                <w:sz w:val="18"/>
              </w:rPr>
              <w:t>Хоружей</w:t>
            </w:r>
            <w:proofErr w:type="spellEnd"/>
            <w:r w:rsidRPr="00802264">
              <w:rPr>
                <w:b w:val="0"/>
                <w:sz w:val="18"/>
              </w:rPr>
              <w:t xml:space="preserve">, 31«А», код </w:t>
            </w:r>
            <w:r w:rsidRPr="00802264">
              <w:rPr>
                <w:b w:val="0"/>
                <w:sz w:val="18"/>
                <w:lang w:val="en-US"/>
              </w:rPr>
              <w:t>BIC</w:t>
            </w:r>
            <w:r w:rsidRPr="00802264">
              <w:rPr>
                <w:b w:val="0"/>
                <w:sz w:val="18"/>
              </w:rPr>
              <w:t xml:space="preserve"> (</w:t>
            </w:r>
            <w:r w:rsidRPr="00802264">
              <w:rPr>
                <w:b w:val="0"/>
                <w:sz w:val="18"/>
                <w:lang w:val="en-US"/>
              </w:rPr>
              <w:t>SWIFT</w:t>
            </w:r>
            <w:r w:rsidRPr="00802264">
              <w:rPr>
                <w:b w:val="0"/>
                <w:sz w:val="18"/>
              </w:rPr>
              <w:t xml:space="preserve">) – </w:t>
            </w:r>
            <w:r w:rsidRPr="00802264">
              <w:rPr>
                <w:b w:val="0"/>
                <w:sz w:val="18"/>
                <w:lang w:val="en-US"/>
              </w:rPr>
              <w:t>PJCBBY</w:t>
            </w:r>
            <w:r w:rsidRPr="00802264">
              <w:rPr>
                <w:b w:val="0"/>
                <w:sz w:val="18"/>
              </w:rPr>
              <w:t>2</w:t>
            </w:r>
            <w:r w:rsidRPr="00802264">
              <w:rPr>
                <w:b w:val="0"/>
                <w:sz w:val="18"/>
                <w:lang w:val="en-US"/>
              </w:rPr>
              <w:t>X</w:t>
            </w:r>
          </w:p>
          <w:p w:rsidR="008840C2" w:rsidRDefault="008840C2" w:rsidP="00D941CF">
            <w:pPr>
              <w:spacing w:line="276" w:lineRule="auto"/>
              <w:ind w:left="144" w:right="-185"/>
            </w:pPr>
            <w:r w:rsidRPr="00802264">
              <w:rPr>
                <w:sz w:val="18"/>
              </w:rPr>
              <w:t xml:space="preserve">                                       Тел./факс (017) 3511151, 3531279  </w:t>
            </w:r>
            <w:r w:rsidRPr="00802264">
              <w:rPr>
                <w:sz w:val="18"/>
                <w:lang w:val="it-IT"/>
              </w:rPr>
              <w:t>e</w:t>
            </w:r>
            <w:r w:rsidRPr="00802264">
              <w:rPr>
                <w:sz w:val="18"/>
              </w:rPr>
              <w:t>-</w:t>
            </w:r>
            <w:r w:rsidRPr="00802264">
              <w:rPr>
                <w:sz w:val="18"/>
                <w:lang w:val="it-IT"/>
              </w:rPr>
              <w:t>mail</w:t>
            </w:r>
            <w:r w:rsidRPr="00802264">
              <w:rPr>
                <w:sz w:val="18"/>
              </w:rPr>
              <w:t xml:space="preserve">: </w:t>
            </w:r>
            <w:r w:rsidRPr="00802264">
              <w:rPr>
                <w:sz w:val="18"/>
                <w:lang w:val="it-IT"/>
              </w:rPr>
              <w:t>nata</w:t>
            </w:r>
            <w:r w:rsidRPr="00802264">
              <w:rPr>
                <w:sz w:val="18"/>
              </w:rPr>
              <w:t>1971</w:t>
            </w:r>
            <w:r w:rsidRPr="00802264">
              <w:rPr>
                <w:sz w:val="18"/>
                <w:lang w:val="it-IT"/>
              </w:rPr>
              <w:t>hanenya</w:t>
            </w:r>
            <w:r w:rsidRPr="00802264">
              <w:rPr>
                <w:sz w:val="18"/>
              </w:rPr>
              <w:t>@</w:t>
            </w:r>
            <w:r w:rsidRPr="00802264">
              <w:rPr>
                <w:sz w:val="18"/>
                <w:lang w:val="it-IT"/>
              </w:rPr>
              <w:t>yandex</w:t>
            </w:r>
            <w:r w:rsidRPr="00802264">
              <w:rPr>
                <w:sz w:val="18"/>
              </w:rPr>
              <w:t>.</w:t>
            </w:r>
            <w:r w:rsidRPr="00802264">
              <w:rPr>
                <w:sz w:val="18"/>
                <w:lang w:val="it-IT"/>
              </w:rPr>
              <w:t>ru</w:t>
            </w:r>
          </w:p>
        </w:tc>
      </w:tr>
    </w:tbl>
    <w:p w:rsidR="00E77008" w:rsidRDefault="00E77008" w:rsidP="00E77008"/>
    <w:p w:rsidR="00E77008" w:rsidRDefault="00E77008" w:rsidP="00E77008">
      <w:pPr>
        <w:ind w:left="-180"/>
        <w:jc w:val="center"/>
        <w:rPr>
          <w:b/>
        </w:rPr>
      </w:pPr>
      <w:r>
        <w:rPr>
          <w:b/>
        </w:rPr>
        <w:t xml:space="preserve">                             </w:t>
      </w:r>
    </w:p>
    <w:p w:rsidR="00644B1A" w:rsidRDefault="00644B1A" w:rsidP="00644B1A">
      <w:pPr>
        <w:ind w:left="-180"/>
        <w:jc w:val="center"/>
        <w:rPr>
          <w:b/>
        </w:rPr>
      </w:pPr>
      <w:r>
        <w:rPr>
          <w:b/>
        </w:rPr>
        <w:t>КАЧЕСТВЕННОЕ УДОСТОВЕРЕНИЕ ИМПОРТЕРА</w:t>
      </w:r>
    </w:p>
    <w:p w:rsidR="00644B1A" w:rsidRDefault="00644B1A" w:rsidP="00644B1A">
      <w:pPr>
        <w:ind w:left="-180"/>
        <w:jc w:val="center"/>
        <w:rPr>
          <w:b/>
        </w:rPr>
      </w:pPr>
    </w:p>
    <w:p w:rsidR="00644B1A" w:rsidRPr="008E3358" w:rsidRDefault="00644B1A" w:rsidP="00644B1A">
      <w:pPr>
        <w:ind w:right="-908"/>
        <w:rPr>
          <w:sz w:val="22"/>
          <w:szCs w:val="22"/>
        </w:rPr>
      </w:pPr>
      <w:r w:rsidRPr="008E3358">
        <w:rPr>
          <w:sz w:val="22"/>
          <w:szCs w:val="22"/>
        </w:rPr>
        <w:t xml:space="preserve">Дата изготовления: </w:t>
      </w:r>
      <w:bookmarkStart w:id="0" w:name="ДатыИзготовления"/>
      <w:r w:rsidRPr="008E3358">
        <w:rPr>
          <w:sz w:val="22"/>
          <w:szCs w:val="22"/>
        </w:rPr>
        <w:t>20</w:t>
      </w:r>
      <w:bookmarkEnd w:id="0"/>
      <w:r w:rsidRPr="008E3358">
        <w:rPr>
          <w:sz w:val="22"/>
          <w:szCs w:val="22"/>
        </w:rPr>
        <w:t>23</w:t>
      </w:r>
    </w:p>
    <w:p w:rsidR="00644B1A" w:rsidRPr="008E3358" w:rsidRDefault="00644B1A" w:rsidP="00644B1A">
      <w:pPr>
        <w:ind w:right="-908"/>
        <w:rPr>
          <w:b/>
          <w:sz w:val="22"/>
          <w:szCs w:val="22"/>
        </w:rPr>
      </w:pPr>
      <w:proofErr w:type="gramStart"/>
      <w:r w:rsidRPr="008E3358">
        <w:rPr>
          <w:sz w:val="22"/>
          <w:szCs w:val="22"/>
        </w:rPr>
        <w:t>Употребить до:        срок годности не ограничен</w:t>
      </w:r>
      <w:proofErr w:type="gramEnd"/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b/>
          <w:sz w:val="22"/>
          <w:szCs w:val="22"/>
        </w:rPr>
        <w:t>Производитель:</w:t>
      </w:r>
      <w:r w:rsidRPr="008E3358">
        <w:rPr>
          <w:sz w:val="22"/>
          <w:szCs w:val="22"/>
        </w:rPr>
        <w:t xml:space="preserve"> </w:t>
      </w:r>
      <w:r w:rsidRPr="008E3358">
        <w:rPr>
          <w:color w:val="000000"/>
          <w:sz w:val="22"/>
          <w:szCs w:val="22"/>
          <w:lang w:val="en-US"/>
        </w:rPr>
        <w:t>PAVONI</w:t>
      </w:r>
      <w:r w:rsidRPr="008E3358">
        <w:rPr>
          <w:color w:val="000000"/>
          <w:sz w:val="22"/>
          <w:szCs w:val="22"/>
        </w:rPr>
        <w:t xml:space="preserve"> </w:t>
      </w:r>
      <w:r w:rsidRPr="008E3358">
        <w:rPr>
          <w:color w:val="000000"/>
          <w:sz w:val="22"/>
          <w:szCs w:val="22"/>
          <w:lang w:val="en-US"/>
        </w:rPr>
        <w:t>ITALIA</w:t>
      </w:r>
      <w:r w:rsidRPr="008E3358">
        <w:rPr>
          <w:color w:val="000000"/>
          <w:sz w:val="22"/>
          <w:szCs w:val="22"/>
        </w:rPr>
        <w:t xml:space="preserve"> </w:t>
      </w:r>
      <w:r w:rsidRPr="008E3358">
        <w:rPr>
          <w:color w:val="000000"/>
          <w:sz w:val="22"/>
          <w:szCs w:val="22"/>
          <w:lang w:val="en-US"/>
        </w:rPr>
        <w:t>S</w:t>
      </w:r>
      <w:r w:rsidRPr="008E3358">
        <w:rPr>
          <w:color w:val="000000"/>
          <w:sz w:val="22"/>
          <w:szCs w:val="22"/>
        </w:rPr>
        <w:t>.</w:t>
      </w:r>
      <w:r w:rsidRPr="008E3358">
        <w:rPr>
          <w:color w:val="000000"/>
          <w:sz w:val="22"/>
          <w:szCs w:val="22"/>
          <w:lang w:val="en-US"/>
        </w:rPr>
        <w:t>P</w:t>
      </w:r>
      <w:r w:rsidRPr="008E3358">
        <w:rPr>
          <w:color w:val="000000"/>
          <w:sz w:val="22"/>
          <w:szCs w:val="22"/>
        </w:rPr>
        <w:t>.</w:t>
      </w:r>
      <w:r w:rsidRPr="008E3358">
        <w:rPr>
          <w:color w:val="000000"/>
          <w:sz w:val="22"/>
          <w:szCs w:val="22"/>
          <w:lang w:val="en-US"/>
        </w:rPr>
        <w:t>A</w:t>
      </w:r>
      <w:r w:rsidRPr="008E3358">
        <w:rPr>
          <w:color w:val="000000"/>
          <w:sz w:val="22"/>
          <w:szCs w:val="22"/>
        </w:rPr>
        <w:t xml:space="preserve">., </w:t>
      </w:r>
      <w:r w:rsidRPr="008E3358">
        <w:rPr>
          <w:color w:val="000000"/>
          <w:sz w:val="22"/>
          <w:szCs w:val="22"/>
          <w:lang w:val="en-US"/>
        </w:rPr>
        <w:t>Via</w:t>
      </w:r>
      <w:r w:rsidRPr="008E3358">
        <w:rPr>
          <w:color w:val="000000"/>
          <w:sz w:val="22"/>
          <w:szCs w:val="22"/>
        </w:rPr>
        <w:t xml:space="preserve"> </w:t>
      </w:r>
      <w:r w:rsidRPr="008E3358">
        <w:rPr>
          <w:color w:val="000000"/>
          <w:sz w:val="22"/>
          <w:szCs w:val="22"/>
          <w:lang w:val="en-US"/>
        </w:rPr>
        <w:t>Fermi</w:t>
      </w:r>
      <w:r w:rsidRPr="008E3358">
        <w:rPr>
          <w:color w:val="000000"/>
          <w:sz w:val="22"/>
          <w:szCs w:val="22"/>
        </w:rPr>
        <w:t xml:space="preserve"> 24040 </w:t>
      </w:r>
      <w:proofErr w:type="gramStart"/>
      <w:r w:rsidRPr="008E3358">
        <w:rPr>
          <w:color w:val="000000"/>
          <w:sz w:val="22"/>
          <w:szCs w:val="22"/>
          <w:lang w:val="en-US"/>
        </w:rPr>
        <w:t>SUISIO</w:t>
      </w:r>
      <w:r w:rsidRPr="008E3358">
        <w:rPr>
          <w:color w:val="000000"/>
          <w:sz w:val="22"/>
          <w:szCs w:val="22"/>
        </w:rPr>
        <w:t>(</w:t>
      </w:r>
      <w:proofErr w:type="gramEnd"/>
      <w:r w:rsidRPr="008E3358">
        <w:rPr>
          <w:color w:val="000000"/>
          <w:sz w:val="22"/>
          <w:szCs w:val="22"/>
          <w:lang w:val="en-US"/>
        </w:rPr>
        <w:t>BG</w:t>
      </w:r>
      <w:r w:rsidRPr="008E3358">
        <w:rPr>
          <w:color w:val="000000"/>
          <w:sz w:val="22"/>
          <w:szCs w:val="22"/>
        </w:rPr>
        <w:t xml:space="preserve">), Италия.    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b/>
          <w:sz w:val="22"/>
          <w:szCs w:val="22"/>
        </w:rPr>
        <w:t>Импортер:</w:t>
      </w:r>
      <w:r w:rsidRPr="008E3358">
        <w:rPr>
          <w:sz w:val="22"/>
          <w:szCs w:val="22"/>
        </w:rPr>
        <w:t xml:space="preserve"> ИП </w:t>
      </w:r>
      <w:proofErr w:type="spellStart"/>
      <w:r w:rsidRPr="008E3358">
        <w:rPr>
          <w:sz w:val="22"/>
          <w:szCs w:val="22"/>
        </w:rPr>
        <w:t>Ханеня</w:t>
      </w:r>
      <w:proofErr w:type="spellEnd"/>
      <w:r w:rsidRPr="008E3358">
        <w:rPr>
          <w:sz w:val="22"/>
          <w:szCs w:val="22"/>
        </w:rPr>
        <w:t xml:space="preserve"> Н.В.</w:t>
      </w:r>
    </w:p>
    <w:p w:rsidR="00644B1A" w:rsidRPr="005028D8" w:rsidRDefault="00644B1A" w:rsidP="00644B1A">
      <w:pPr>
        <w:jc w:val="both"/>
        <w:rPr>
          <w:bCs/>
          <w:color w:val="000000"/>
          <w:sz w:val="22"/>
          <w:szCs w:val="22"/>
        </w:rPr>
      </w:pPr>
      <w:r w:rsidRPr="008E3358">
        <w:rPr>
          <w:sz w:val="22"/>
          <w:szCs w:val="22"/>
        </w:rPr>
        <w:t xml:space="preserve">Наименование: </w:t>
      </w:r>
      <w:r w:rsidRPr="008E3358">
        <w:rPr>
          <w:b/>
          <w:sz w:val="22"/>
          <w:szCs w:val="22"/>
        </w:rPr>
        <w:t>Ф</w:t>
      </w:r>
      <w:r w:rsidR="008E3358">
        <w:rPr>
          <w:b/>
          <w:sz w:val="22"/>
          <w:szCs w:val="22"/>
        </w:rPr>
        <w:t xml:space="preserve">орма силиконовая, </w:t>
      </w:r>
      <w:r w:rsidR="005028D8">
        <w:rPr>
          <w:sz w:val="22"/>
          <w:szCs w:val="22"/>
        </w:rPr>
        <w:t>6 ячеек</w:t>
      </w:r>
      <w:r w:rsidR="008E3358" w:rsidRPr="008E3358">
        <w:rPr>
          <w:sz w:val="22"/>
          <w:szCs w:val="22"/>
        </w:rPr>
        <w:t xml:space="preserve">, артикул </w:t>
      </w:r>
      <w:r w:rsidR="005028D8">
        <w:rPr>
          <w:sz w:val="22"/>
          <w:szCs w:val="22"/>
          <w:lang w:val="en-US"/>
        </w:rPr>
        <w:t>FR</w:t>
      </w:r>
      <w:r w:rsidR="005028D8" w:rsidRPr="005028D8">
        <w:rPr>
          <w:sz w:val="22"/>
          <w:szCs w:val="22"/>
        </w:rPr>
        <w:t>001</w:t>
      </w:r>
    </w:p>
    <w:p w:rsidR="00644B1A" w:rsidRPr="008E3358" w:rsidRDefault="00644B1A" w:rsidP="008E3358">
      <w:pPr>
        <w:jc w:val="both"/>
        <w:rPr>
          <w:b/>
          <w:bCs/>
          <w:color w:val="000000"/>
          <w:sz w:val="22"/>
          <w:szCs w:val="22"/>
        </w:rPr>
      </w:pPr>
      <w:r w:rsidRPr="008E3358">
        <w:rPr>
          <w:b/>
          <w:bCs/>
          <w:color w:val="000000"/>
          <w:sz w:val="22"/>
          <w:szCs w:val="22"/>
        </w:rPr>
        <w:t xml:space="preserve">Состав: </w:t>
      </w:r>
      <w:r w:rsidRPr="008E3358">
        <w:rPr>
          <w:bCs/>
          <w:color w:val="000000"/>
          <w:sz w:val="22"/>
          <w:szCs w:val="22"/>
        </w:rPr>
        <w:t>силикон (контактирует с пищевой продукцией).</w:t>
      </w:r>
    </w:p>
    <w:p w:rsidR="008E3358" w:rsidRDefault="008E3358" w:rsidP="00644B1A">
      <w:pPr>
        <w:rPr>
          <w:b/>
          <w:sz w:val="22"/>
          <w:szCs w:val="22"/>
        </w:rPr>
      </w:pPr>
    </w:p>
    <w:p w:rsidR="00644B1A" w:rsidRPr="008E3358" w:rsidRDefault="00644B1A" w:rsidP="00644B1A">
      <w:pPr>
        <w:rPr>
          <w:sz w:val="22"/>
          <w:szCs w:val="22"/>
        </w:rPr>
      </w:pPr>
      <w:bookmarkStart w:id="1" w:name="_GoBack"/>
      <w:bookmarkEnd w:id="1"/>
      <w:r w:rsidRPr="008E3358">
        <w:rPr>
          <w:b/>
          <w:sz w:val="22"/>
          <w:szCs w:val="22"/>
        </w:rPr>
        <w:t>Минимальная температура</w:t>
      </w:r>
      <w:r w:rsidRPr="008E3358">
        <w:rPr>
          <w:sz w:val="22"/>
          <w:szCs w:val="22"/>
        </w:rPr>
        <w:t>: - 40</w:t>
      </w:r>
      <w:r w:rsidRPr="008E3358">
        <w:rPr>
          <w:color w:val="000000"/>
          <w:sz w:val="22"/>
          <w:szCs w:val="22"/>
        </w:rPr>
        <w:t xml:space="preserve"> °C</w:t>
      </w:r>
    </w:p>
    <w:p w:rsidR="00644B1A" w:rsidRPr="008E3358" w:rsidRDefault="00644B1A" w:rsidP="00644B1A">
      <w:pPr>
        <w:rPr>
          <w:color w:val="000000"/>
          <w:sz w:val="22"/>
          <w:szCs w:val="22"/>
        </w:rPr>
      </w:pPr>
      <w:r w:rsidRPr="008E3358">
        <w:rPr>
          <w:b/>
          <w:sz w:val="22"/>
          <w:szCs w:val="22"/>
        </w:rPr>
        <w:t>Максимальная температура:</w:t>
      </w:r>
      <w:r w:rsidRPr="008E3358">
        <w:rPr>
          <w:sz w:val="22"/>
          <w:szCs w:val="22"/>
        </w:rPr>
        <w:t xml:space="preserve"> +280</w:t>
      </w:r>
      <w:r w:rsidRPr="008E3358">
        <w:rPr>
          <w:color w:val="000000"/>
          <w:sz w:val="22"/>
          <w:szCs w:val="22"/>
        </w:rPr>
        <w:t xml:space="preserve"> °C</w:t>
      </w:r>
    </w:p>
    <w:p w:rsidR="00644B1A" w:rsidRPr="008E3358" w:rsidRDefault="00644B1A" w:rsidP="00644B1A">
      <w:pPr>
        <w:rPr>
          <w:color w:val="000000"/>
          <w:sz w:val="22"/>
          <w:szCs w:val="22"/>
        </w:rPr>
      </w:pPr>
    </w:p>
    <w:p w:rsidR="00644B1A" w:rsidRPr="008E3358" w:rsidRDefault="00644B1A" w:rsidP="00644B1A">
      <w:pPr>
        <w:jc w:val="both"/>
        <w:rPr>
          <w:b/>
          <w:sz w:val="22"/>
          <w:szCs w:val="22"/>
        </w:rPr>
      </w:pPr>
      <w:r w:rsidRPr="008E3358">
        <w:rPr>
          <w:b/>
          <w:sz w:val="22"/>
          <w:szCs w:val="22"/>
        </w:rPr>
        <w:t>Органолептические показатели: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>Привкус водной вытяжки без особенностей, в баллах           0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>Интенсивность запаха водной вытяжки, в баллах                  0</w:t>
      </w:r>
    </w:p>
    <w:p w:rsidR="00644B1A" w:rsidRPr="008E3358" w:rsidRDefault="00644B1A" w:rsidP="00644B1A">
      <w:pPr>
        <w:jc w:val="both"/>
        <w:rPr>
          <w:b/>
          <w:sz w:val="22"/>
          <w:szCs w:val="22"/>
        </w:rPr>
      </w:pPr>
    </w:p>
    <w:p w:rsidR="00644B1A" w:rsidRPr="008E3358" w:rsidRDefault="00644B1A" w:rsidP="00644B1A">
      <w:pPr>
        <w:jc w:val="both"/>
        <w:rPr>
          <w:b/>
          <w:sz w:val="22"/>
          <w:szCs w:val="22"/>
        </w:rPr>
      </w:pPr>
      <w:r w:rsidRPr="008E3358">
        <w:rPr>
          <w:b/>
          <w:sz w:val="22"/>
          <w:szCs w:val="22"/>
        </w:rPr>
        <w:t>Санитарно-химические показатели, токсикологические показатели:</w:t>
      </w:r>
    </w:p>
    <w:p w:rsidR="00644B1A" w:rsidRPr="008E3358" w:rsidRDefault="00644B1A" w:rsidP="00644B1A">
      <w:pPr>
        <w:jc w:val="both"/>
        <w:rPr>
          <w:b/>
          <w:sz w:val="22"/>
          <w:szCs w:val="22"/>
        </w:rPr>
      </w:pP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Формальдегид  в водной вытяжке при 80 град. С, мг/дм³                              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Метанол  в водной вытяжке при 80 град. С, мг/дм³                                        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Бутиловый спирт  в водной вытяжке при 80 град. С, мг/дм³                          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Формальдегид в 1 % растворе уксусной кислоты при 80 град. С, мг/дм³     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Бутиловый спирт  в 1 % растворе уксусной кислоты при 80 град. С, мг/дм³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Бензол в 1 % растворе уксусной кислоты при 80 град. С, мг/дм³                  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Фенол  в водной вытяжке при 80 град. С, мг/дм³                                                      менее 0,005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Фенол в 1 % растворе уксусной кислоты при 80 град. С, мг/дм³                            (не обнаружено) 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Ацетальдегид в 1 % растворе уксусной кислоты при 80 град. С, мг/дм³                (не обнаружено) </w:t>
      </w:r>
    </w:p>
    <w:p w:rsidR="00644B1A" w:rsidRPr="008E3358" w:rsidRDefault="00644B1A" w:rsidP="00644B1A">
      <w:pPr>
        <w:rPr>
          <w:color w:val="000000"/>
          <w:sz w:val="22"/>
          <w:szCs w:val="22"/>
        </w:rPr>
      </w:pPr>
      <w:r w:rsidRPr="008E3358">
        <w:rPr>
          <w:sz w:val="22"/>
          <w:szCs w:val="22"/>
        </w:rPr>
        <w:t>Ацетальдегид в водной вытяжке при 80 град. С, мг/дм³                                                   (не обнаружено)</w:t>
      </w:r>
    </w:p>
    <w:p w:rsidR="00644B1A" w:rsidRPr="008E3358" w:rsidRDefault="00644B1A" w:rsidP="00644B1A">
      <w:pPr>
        <w:rPr>
          <w:sz w:val="22"/>
          <w:szCs w:val="22"/>
        </w:rPr>
      </w:pPr>
    </w:p>
    <w:p w:rsidR="00644B1A" w:rsidRPr="008E3358" w:rsidRDefault="00644B1A" w:rsidP="00644B1A">
      <w:pPr>
        <w:jc w:val="both"/>
        <w:rPr>
          <w:b/>
          <w:sz w:val="22"/>
          <w:szCs w:val="22"/>
        </w:rPr>
      </w:pPr>
    </w:p>
    <w:p w:rsidR="00644B1A" w:rsidRPr="008E3358" w:rsidRDefault="00644B1A" w:rsidP="00644B1A">
      <w:pPr>
        <w:jc w:val="both"/>
        <w:rPr>
          <w:bCs/>
          <w:color w:val="000000"/>
          <w:sz w:val="22"/>
          <w:szCs w:val="22"/>
        </w:rPr>
      </w:pPr>
      <w:r w:rsidRPr="008E3358">
        <w:rPr>
          <w:sz w:val="22"/>
          <w:szCs w:val="22"/>
        </w:rPr>
        <w:t xml:space="preserve">По исследованным показателям </w:t>
      </w:r>
      <w:r w:rsidR="005028D8" w:rsidRPr="008E3358">
        <w:rPr>
          <w:b/>
          <w:sz w:val="22"/>
          <w:szCs w:val="22"/>
        </w:rPr>
        <w:t>Ф</w:t>
      </w:r>
      <w:r w:rsidR="005028D8">
        <w:rPr>
          <w:b/>
          <w:sz w:val="22"/>
          <w:szCs w:val="22"/>
        </w:rPr>
        <w:t xml:space="preserve">орма силиконовая, </w:t>
      </w:r>
      <w:r w:rsidR="005028D8">
        <w:rPr>
          <w:sz w:val="22"/>
          <w:szCs w:val="22"/>
        </w:rPr>
        <w:t>6 ячеек</w:t>
      </w:r>
      <w:r w:rsidR="005028D8" w:rsidRPr="008E3358">
        <w:rPr>
          <w:sz w:val="22"/>
          <w:szCs w:val="22"/>
        </w:rPr>
        <w:t xml:space="preserve">, артикул </w:t>
      </w:r>
      <w:r w:rsidR="005028D8">
        <w:rPr>
          <w:sz w:val="22"/>
          <w:szCs w:val="22"/>
          <w:lang w:val="en-US"/>
        </w:rPr>
        <w:t>FR</w:t>
      </w:r>
      <w:r w:rsidR="005028D8" w:rsidRPr="005028D8">
        <w:rPr>
          <w:sz w:val="22"/>
          <w:szCs w:val="22"/>
        </w:rPr>
        <w:t>001</w:t>
      </w:r>
      <w:r w:rsidR="008E3358">
        <w:rPr>
          <w:bCs/>
          <w:color w:val="000000"/>
          <w:sz w:val="22"/>
          <w:szCs w:val="22"/>
        </w:rPr>
        <w:t xml:space="preserve">, </w:t>
      </w:r>
      <w:r w:rsidR="008E3358">
        <w:rPr>
          <w:sz w:val="22"/>
          <w:szCs w:val="22"/>
        </w:rPr>
        <w:t>соответствует требованиям</w:t>
      </w:r>
      <w:r w:rsidRPr="008E3358">
        <w:rPr>
          <w:sz w:val="22"/>
          <w:szCs w:val="22"/>
        </w:rPr>
        <w:t xml:space="preserve"> ГН «Предельно допустимые количества химических веществ, выделяющихся из материалов, контактирующих с пищевыми продук</w:t>
      </w:r>
      <w:r w:rsidR="008E3358">
        <w:rPr>
          <w:sz w:val="22"/>
          <w:szCs w:val="22"/>
        </w:rPr>
        <w:t xml:space="preserve">тами» от 30.12.2014 </w:t>
      </w:r>
      <w:r w:rsidRPr="008E3358">
        <w:rPr>
          <w:sz w:val="22"/>
          <w:szCs w:val="22"/>
        </w:rPr>
        <w:t xml:space="preserve">№119, </w:t>
      </w:r>
      <w:proofErr w:type="spellStart"/>
      <w:r w:rsidRPr="008E3358">
        <w:rPr>
          <w:sz w:val="22"/>
          <w:szCs w:val="22"/>
        </w:rPr>
        <w:t>СанНиП</w:t>
      </w:r>
      <w:proofErr w:type="spellEnd"/>
      <w:r w:rsidRPr="008E3358">
        <w:rPr>
          <w:sz w:val="22"/>
          <w:szCs w:val="22"/>
        </w:rPr>
        <w:t xml:space="preserve"> «Требования к миграции химических веществ, выделяющихся из материалов, контактирующих с пищевыми продуктами».</w:t>
      </w:r>
    </w:p>
    <w:p w:rsidR="00644B1A" w:rsidRPr="008E3358" w:rsidRDefault="00644B1A" w:rsidP="00644B1A">
      <w:pPr>
        <w:jc w:val="both"/>
        <w:rPr>
          <w:sz w:val="22"/>
          <w:szCs w:val="22"/>
        </w:rPr>
      </w:pPr>
    </w:p>
    <w:p w:rsidR="00644B1A" w:rsidRPr="008E3358" w:rsidRDefault="00644B1A" w:rsidP="00644B1A">
      <w:pPr>
        <w:jc w:val="both"/>
        <w:rPr>
          <w:sz w:val="22"/>
          <w:szCs w:val="22"/>
        </w:rPr>
      </w:pPr>
      <w:r w:rsidRPr="008E3358">
        <w:rPr>
          <w:sz w:val="22"/>
          <w:szCs w:val="22"/>
        </w:rPr>
        <w:t xml:space="preserve">ИП </w:t>
      </w:r>
      <w:proofErr w:type="spellStart"/>
      <w:r w:rsidRPr="008E3358">
        <w:rPr>
          <w:sz w:val="22"/>
          <w:szCs w:val="22"/>
        </w:rPr>
        <w:t>Ханеня</w:t>
      </w:r>
      <w:proofErr w:type="spellEnd"/>
      <w:r w:rsidRPr="008E3358">
        <w:rPr>
          <w:sz w:val="22"/>
          <w:szCs w:val="22"/>
        </w:rPr>
        <w:t xml:space="preserve"> Н.В.</w:t>
      </w:r>
    </w:p>
    <w:p w:rsidR="00644B1A" w:rsidRPr="00381B9A" w:rsidRDefault="00644B1A" w:rsidP="00644B1A">
      <w:pPr>
        <w:jc w:val="both"/>
        <w:rPr>
          <w:sz w:val="20"/>
          <w:szCs w:val="20"/>
        </w:rPr>
      </w:pPr>
    </w:p>
    <w:p w:rsidR="00E77008" w:rsidRPr="00381B9A" w:rsidRDefault="00E77008" w:rsidP="00644B1A">
      <w:pPr>
        <w:ind w:left="-180"/>
        <w:rPr>
          <w:sz w:val="20"/>
          <w:szCs w:val="20"/>
        </w:rPr>
      </w:pPr>
      <w:r w:rsidRPr="00381B9A">
        <w:rPr>
          <w:sz w:val="20"/>
          <w:szCs w:val="20"/>
        </w:rPr>
        <w:t>.</w:t>
      </w:r>
    </w:p>
    <w:p w:rsidR="00E77008" w:rsidRPr="00381B9A" w:rsidRDefault="00E77008" w:rsidP="00E77008">
      <w:pPr>
        <w:jc w:val="both"/>
        <w:rPr>
          <w:sz w:val="20"/>
          <w:szCs w:val="20"/>
        </w:rPr>
      </w:pPr>
    </w:p>
    <w:p w:rsidR="00E77008" w:rsidRDefault="00E77008" w:rsidP="00E77008">
      <w:pPr>
        <w:jc w:val="both"/>
        <w:rPr>
          <w:sz w:val="22"/>
          <w:szCs w:val="22"/>
        </w:rPr>
      </w:pPr>
    </w:p>
    <w:p w:rsidR="00E77008" w:rsidRDefault="00E77008" w:rsidP="00E77008">
      <w:pPr>
        <w:jc w:val="both"/>
        <w:rPr>
          <w:sz w:val="22"/>
          <w:szCs w:val="22"/>
        </w:rPr>
      </w:pPr>
    </w:p>
    <w:p w:rsidR="0027234D" w:rsidRDefault="0027234D"/>
    <w:sectPr w:rsidR="0027234D" w:rsidSect="00E77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0C2" w:rsidRDefault="008840C2" w:rsidP="008840C2">
      <w:r>
        <w:separator/>
      </w:r>
    </w:p>
  </w:endnote>
  <w:endnote w:type="continuationSeparator" w:id="0">
    <w:p w:rsidR="008840C2" w:rsidRDefault="008840C2" w:rsidP="0088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0C2" w:rsidRDefault="008840C2" w:rsidP="008840C2">
      <w:r>
        <w:separator/>
      </w:r>
    </w:p>
  </w:footnote>
  <w:footnote w:type="continuationSeparator" w:id="0">
    <w:p w:rsidR="008840C2" w:rsidRDefault="008840C2" w:rsidP="00884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08"/>
    <w:rsid w:val="0003415F"/>
    <w:rsid w:val="001631D9"/>
    <w:rsid w:val="001D2A5C"/>
    <w:rsid w:val="001F7458"/>
    <w:rsid w:val="0027234D"/>
    <w:rsid w:val="002F69C3"/>
    <w:rsid w:val="00381B9A"/>
    <w:rsid w:val="003A29AD"/>
    <w:rsid w:val="003C3BA9"/>
    <w:rsid w:val="0049652F"/>
    <w:rsid w:val="005028D8"/>
    <w:rsid w:val="005609E8"/>
    <w:rsid w:val="00562212"/>
    <w:rsid w:val="00587000"/>
    <w:rsid w:val="00592A1B"/>
    <w:rsid w:val="005A732A"/>
    <w:rsid w:val="005D49BC"/>
    <w:rsid w:val="00644B1A"/>
    <w:rsid w:val="006A0C13"/>
    <w:rsid w:val="006A4573"/>
    <w:rsid w:val="00701E74"/>
    <w:rsid w:val="0072456C"/>
    <w:rsid w:val="00781968"/>
    <w:rsid w:val="007E0940"/>
    <w:rsid w:val="007F2B9C"/>
    <w:rsid w:val="008451E4"/>
    <w:rsid w:val="008840C2"/>
    <w:rsid w:val="008E3358"/>
    <w:rsid w:val="008F15C4"/>
    <w:rsid w:val="00903A89"/>
    <w:rsid w:val="00957F02"/>
    <w:rsid w:val="00973E4E"/>
    <w:rsid w:val="00981F40"/>
    <w:rsid w:val="00982D6B"/>
    <w:rsid w:val="009B3BE5"/>
    <w:rsid w:val="009E58B0"/>
    <w:rsid w:val="009E5951"/>
    <w:rsid w:val="00AC1C12"/>
    <w:rsid w:val="00BA1EC1"/>
    <w:rsid w:val="00C07F89"/>
    <w:rsid w:val="00C323F1"/>
    <w:rsid w:val="00C86B10"/>
    <w:rsid w:val="00CF4525"/>
    <w:rsid w:val="00D60FA3"/>
    <w:rsid w:val="00D94B20"/>
    <w:rsid w:val="00DE4B69"/>
    <w:rsid w:val="00E04EA5"/>
    <w:rsid w:val="00E244C8"/>
    <w:rsid w:val="00E76F1F"/>
    <w:rsid w:val="00E77008"/>
    <w:rsid w:val="00FD099D"/>
    <w:rsid w:val="00FD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77008"/>
    <w:pPr>
      <w:keepNext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0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77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0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840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4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840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40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77008"/>
    <w:pPr>
      <w:keepNext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0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77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0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840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40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840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40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eanis</dc:creator>
  <cp:lastModifiedBy>eanis</cp:lastModifiedBy>
  <cp:revision>4</cp:revision>
  <dcterms:created xsi:type="dcterms:W3CDTF">2024-02-15T12:32:00Z</dcterms:created>
  <dcterms:modified xsi:type="dcterms:W3CDTF">2024-02-15T12:59:00Z</dcterms:modified>
</cp:coreProperties>
</file>