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311" w:type="dxa"/>
        <w:tblInd w:w="-176" w:type="dxa"/>
        <w:tblLook w:val="01E0" w:firstRow="1" w:lastRow="1" w:firstColumn="1" w:lastColumn="1" w:noHBand="0" w:noVBand="0"/>
      </w:tblPr>
      <w:tblGrid>
        <w:gridCol w:w="10349"/>
        <w:gridCol w:w="7962"/>
      </w:tblGrid>
      <w:tr w:rsidR="00EE5F49" w:rsidRPr="00DE23A5" w:rsidTr="00FE448F">
        <w:trPr>
          <w:trHeight w:val="2245"/>
        </w:trPr>
        <w:tc>
          <w:tcPr>
            <w:tcW w:w="10349" w:type="dxa"/>
            <w:hideMark/>
          </w:tcPr>
          <w:p w:rsidR="00EE5F49" w:rsidRDefault="00EE5F49" w:rsidP="00FE448F">
            <w:pPr>
              <w:spacing w:line="276" w:lineRule="auto"/>
              <w:ind w:left="-284" w:right="72" w:firstLine="284"/>
              <w:rPr>
                <w:b/>
                <w:color w:val="53290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52F89D0" wp14:editId="5BC69D12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-299720</wp:posOffset>
                  </wp:positionV>
                  <wp:extent cx="2686050" cy="1603375"/>
                  <wp:effectExtent l="0" t="0" r="0" b="0"/>
                  <wp:wrapTight wrapText="bothSides">
                    <wp:wrapPolygon edited="0">
                      <wp:start x="12409" y="3336"/>
                      <wp:lineTo x="9191" y="4363"/>
                      <wp:lineTo x="7200" y="5903"/>
                      <wp:lineTo x="7200" y="7442"/>
                      <wp:lineTo x="2451" y="11035"/>
                      <wp:lineTo x="1685" y="13345"/>
                      <wp:lineTo x="2451" y="15398"/>
                      <wp:lineTo x="6281" y="16425"/>
                      <wp:lineTo x="6128" y="17708"/>
                      <wp:lineTo x="6587" y="17964"/>
                      <wp:lineTo x="15319" y="17964"/>
                      <wp:lineTo x="15472" y="17964"/>
                      <wp:lineTo x="15319" y="16168"/>
                      <wp:lineTo x="15166" y="15655"/>
                      <wp:lineTo x="19762" y="14628"/>
                      <wp:lineTo x="19609" y="11805"/>
                      <wp:lineTo x="14247" y="11549"/>
                      <wp:lineTo x="14400" y="6929"/>
                      <wp:lineTo x="14094" y="5389"/>
                      <wp:lineTo x="13021" y="3336"/>
                      <wp:lineTo x="12409" y="3336"/>
                    </wp:wrapPolygon>
                  </wp:wrapTight>
                  <wp:docPr id="1" name="Рисунок 1" descr="логотип для бл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готип для бл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3290F"/>
              </w:rPr>
              <w:t xml:space="preserve">ЧУП «АМАН  ТРЕЙДИНГ» </w:t>
            </w:r>
          </w:p>
          <w:p w:rsidR="00EE5F49" w:rsidRDefault="00EE5F49" w:rsidP="00FE448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Зарегистрировано решением МГИК № 2574 от  16.12.2004 г. </w:t>
            </w:r>
          </w:p>
          <w:p w:rsidR="00EE5F49" w:rsidRDefault="00EE5F49" w:rsidP="00FE448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РБ </w:t>
            </w:r>
            <w:smartTag w:uri="urn:schemas-microsoft-com:office:smarttags" w:element="metricconverter">
              <w:smartTagPr>
                <w:attr w:name="ProductID" w:val="220138 г"/>
              </w:smartTagPr>
              <w:r>
                <w:rPr>
                  <w:b/>
                  <w:sz w:val="20"/>
                  <w:szCs w:val="20"/>
                </w:rPr>
                <w:t xml:space="preserve">220138 </w:t>
              </w:r>
              <w:proofErr w:type="spellStart"/>
              <w:r>
                <w:rPr>
                  <w:b/>
                  <w:sz w:val="20"/>
                  <w:szCs w:val="20"/>
                </w:rPr>
                <w:t>г</w:t>
              </w:r>
            </w:smartTag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инск</w:t>
            </w:r>
            <w:proofErr w:type="spellEnd"/>
            <w:r>
              <w:rPr>
                <w:b/>
                <w:sz w:val="20"/>
                <w:szCs w:val="20"/>
              </w:rPr>
              <w:t xml:space="preserve"> ул. Геологическая,  № 59Б пом. 49 </w:t>
            </w:r>
          </w:p>
          <w:p w:rsidR="00EE5F49" w:rsidRDefault="00EE5F49" w:rsidP="00FE448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IBAN</w:t>
            </w:r>
            <w:r w:rsidRPr="007B134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BY</w:t>
            </w:r>
            <w:r>
              <w:rPr>
                <w:rFonts w:ascii="Cambria" w:hAnsi="Cambria"/>
                <w:b/>
                <w:sz w:val="20"/>
                <w:szCs w:val="20"/>
              </w:rPr>
              <w:t>13</w:t>
            </w:r>
            <w:r>
              <w:rPr>
                <w:rFonts w:ascii="Cambria" w:hAnsi="Cambria"/>
                <w:b/>
                <w:sz w:val="20"/>
                <w:szCs w:val="20"/>
                <w:lang w:val="en-US"/>
              </w:rPr>
              <w:t>PJCB</w:t>
            </w:r>
            <w:r>
              <w:rPr>
                <w:b/>
                <w:sz w:val="20"/>
                <w:szCs w:val="20"/>
              </w:rPr>
              <w:t xml:space="preserve">30120288591000000933 </w:t>
            </w:r>
          </w:p>
          <w:p w:rsidR="00EE5F49" w:rsidRDefault="00EE5F49" w:rsidP="00FE448F">
            <w:pPr>
              <w:spacing w:line="276" w:lineRule="auto"/>
              <w:ind w:left="-284" w:firstLine="28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proofErr w:type="spellStart"/>
            <w:r>
              <w:rPr>
                <w:b/>
                <w:sz w:val="20"/>
                <w:szCs w:val="20"/>
              </w:rPr>
              <w:t>Приорбанк</w:t>
            </w:r>
            <w:proofErr w:type="spellEnd"/>
            <w:r>
              <w:rPr>
                <w:b/>
                <w:sz w:val="20"/>
                <w:szCs w:val="20"/>
              </w:rPr>
              <w:t>» ОАО  ЦБУ 100 749</w:t>
            </w:r>
            <w:r>
              <w:rPr>
                <w:b/>
                <w:sz w:val="20"/>
                <w:szCs w:val="20"/>
                <w:lang w:val="en-US"/>
              </w:rPr>
              <w:t>BIC</w:t>
            </w:r>
            <w:r w:rsidRPr="007B134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PJCBBY</w:t>
            </w: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X</w:t>
            </w:r>
            <w:r w:rsidRPr="007B134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г</w:t>
            </w:r>
            <w:proofErr w:type="gramStart"/>
            <w:r>
              <w:rPr>
                <w:b/>
                <w:sz w:val="20"/>
                <w:szCs w:val="20"/>
              </w:rPr>
              <w:t>.М</w:t>
            </w:r>
            <w:proofErr w:type="gramEnd"/>
            <w:r>
              <w:rPr>
                <w:b/>
                <w:sz w:val="20"/>
                <w:szCs w:val="20"/>
              </w:rPr>
              <w:t>инск</w:t>
            </w:r>
            <w:proofErr w:type="spellEnd"/>
          </w:p>
          <w:p w:rsidR="00EE5F49" w:rsidRDefault="00EE5F49" w:rsidP="00FE448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УНП 190587254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ОКПО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37656735 </w:t>
            </w:r>
          </w:p>
          <w:p w:rsidR="00EE5F49" w:rsidRPr="00DE23A5" w:rsidRDefault="00EE5F49" w:rsidP="00FE448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Тел./Факс.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 (017) 3511151</w:t>
            </w:r>
          </w:p>
          <w:p w:rsidR="00EE5F49" w:rsidRPr="00DE23A5" w:rsidRDefault="000A3A0C" w:rsidP="00FE448F">
            <w:pPr>
              <w:pBdr>
                <w:bottom w:val="single" w:sz="12" w:space="1" w:color="auto"/>
              </w:pBd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hyperlink r:id="rId6" w:history="1">
              <w:r w:rsidR="00EE5F49">
                <w:rPr>
                  <w:rStyle w:val="a3"/>
                  <w:b/>
                  <w:sz w:val="20"/>
                  <w:szCs w:val="20"/>
                  <w:lang w:val="it-IT"/>
                </w:rPr>
                <w:t>www.aman.by</w:t>
              </w:r>
            </w:hyperlink>
            <w:r w:rsidR="00EE5F49">
              <w:rPr>
                <w:b/>
                <w:sz w:val="20"/>
                <w:szCs w:val="20"/>
                <w:lang w:val="it-IT"/>
              </w:rPr>
              <w:t xml:space="preserve">   e-mail: </w:t>
            </w:r>
            <w:hyperlink r:id="rId7" w:history="1">
              <w:r w:rsidR="00EE5F49">
                <w:rPr>
                  <w:rStyle w:val="a3"/>
                  <w:b/>
                  <w:sz w:val="20"/>
                  <w:szCs w:val="20"/>
                  <w:lang w:val="it-IT"/>
                </w:rPr>
                <w:t>amantreding@mail.ru</w:t>
              </w:r>
            </w:hyperlink>
            <w:r w:rsidR="00EE5F49">
              <w:rPr>
                <w:b/>
                <w:sz w:val="20"/>
                <w:szCs w:val="20"/>
                <w:lang w:val="it-IT"/>
              </w:rPr>
              <w:t xml:space="preserve"> </w:t>
            </w:r>
          </w:p>
          <w:p w:rsidR="00EE5F49" w:rsidRPr="00DE23A5" w:rsidRDefault="00EE5F49" w:rsidP="00FE448F">
            <w:pPr>
              <w:rPr>
                <w:b/>
                <w:sz w:val="32"/>
                <w:szCs w:val="32"/>
              </w:rPr>
            </w:pPr>
          </w:p>
        </w:tc>
        <w:tc>
          <w:tcPr>
            <w:tcW w:w="7962" w:type="dxa"/>
            <w:hideMark/>
          </w:tcPr>
          <w:p w:rsidR="00EE5F49" w:rsidRPr="00DE23A5" w:rsidRDefault="00EE5F49" w:rsidP="00FE448F">
            <w:pPr>
              <w:jc w:val="center"/>
            </w:pPr>
          </w:p>
        </w:tc>
      </w:tr>
    </w:tbl>
    <w:p w:rsidR="00CF2220" w:rsidRPr="00AC63B8" w:rsidRDefault="00CF2220" w:rsidP="00EE5F49">
      <w:pPr>
        <w:rPr>
          <w:b/>
        </w:rPr>
      </w:pPr>
    </w:p>
    <w:p w:rsidR="00CF2220" w:rsidRDefault="00CF2220" w:rsidP="00CF2220">
      <w:pPr>
        <w:ind w:left="-180"/>
        <w:jc w:val="center"/>
        <w:rPr>
          <w:b/>
        </w:rPr>
      </w:pPr>
      <w:r>
        <w:rPr>
          <w:b/>
        </w:rPr>
        <w:t>КАЧЕСТВЕННОЕ</w:t>
      </w:r>
      <w:r w:rsidR="00EE5F49">
        <w:rPr>
          <w:b/>
        </w:rPr>
        <w:t xml:space="preserve"> УДОСТОВЕРЕНИЕ ИМПОРТЕРА </w:t>
      </w:r>
    </w:p>
    <w:p w:rsidR="00EE5F49" w:rsidRDefault="00EE5F49" w:rsidP="00CF2220">
      <w:pPr>
        <w:ind w:left="-180"/>
        <w:jc w:val="center"/>
        <w:rPr>
          <w:b/>
        </w:rPr>
      </w:pPr>
    </w:p>
    <w:p w:rsidR="00CF2220" w:rsidRPr="00EE5F49" w:rsidRDefault="00CF2220" w:rsidP="00CF2220">
      <w:pPr>
        <w:ind w:left="-180"/>
        <w:rPr>
          <w:b/>
          <w:sz w:val="22"/>
          <w:szCs w:val="22"/>
        </w:rPr>
      </w:pPr>
      <w:r w:rsidRPr="00EE5F49">
        <w:rPr>
          <w:b/>
          <w:sz w:val="22"/>
          <w:szCs w:val="22"/>
        </w:rPr>
        <w:t xml:space="preserve">Дата изготовления: </w:t>
      </w:r>
      <w:bookmarkStart w:id="0" w:name="ДатыИзготовления"/>
      <w:r w:rsidR="000A3A0C">
        <w:rPr>
          <w:color w:val="000000"/>
          <w:sz w:val="22"/>
          <w:szCs w:val="22"/>
        </w:rPr>
        <w:t>25.06.2021</w:t>
      </w:r>
      <w:r w:rsidR="00DB1D28" w:rsidRPr="00EE5F49">
        <w:rPr>
          <w:color w:val="000000"/>
          <w:sz w:val="22"/>
          <w:szCs w:val="22"/>
        </w:rPr>
        <w:t xml:space="preserve">                  </w:t>
      </w:r>
      <w:bookmarkEnd w:id="0"/>
    </w:p>
    <w:p w:rsidR="00CF2220" w:rsidRPr="00EE5F49" w:rsidRDefault="00CF2220" w:rsidP="00CF2220">
      <w:pPr>
        <w:ind w:left="-180"/>
        <w:rPr>
          <w:b/>
          <w:sz w:val="22"/>
          <w:szCs w:val="22"/>
        </w:rPr>
      </w:pPr>
      <w:r w:rsidRPr="00EE5F49">
        <w:rPr>
          <w:b/>
          <w:sz w:val="22"/>
          <w:szCs w:val="22"/>
        </w:rPr>
        <w:t xml:space="preserve">Употребить до:         </w:t>
      </w:r>
      <w:bookmarkStart w:id="1" w:name="ДатыУпотребитьДо"/>
      <w:r w:rsidR="000A3A0C">
        <w:rPr>
          <w:color w:val="000000"/>
          <w:sz w:val="22"/>
          <w:szCs w:val="22"/>
        </w:rPr>
        <w:t>25.04.</w:t>
      </w:r>
      <w:r w:rsidR="0047099A" w:rsidRPr="00EE5F49">
        <w:rPr>
          <w:color w:val="000000"/>
          <w:sz w:val="22"/>
          <w:szCs w:val="22"/>
        </w:rPr>
        <w:t>202</w:t>
      </w:r>
      <w:bookmarkEnd w:id="1"/>
      <w:r w:rsidR="000A3A0C">
        <w:rPr>
          <w:color w:val="000000"/>
          <w:sz w:val="22"/>
          <w:szCs w:val="22"/>
        </w:rPr>
        <w:t>5</w:t>
      </w: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>Производитель:</w:t>
      </w:r>
      <w:r w:rsidRPr="00EE5F49">
        <w:rPr>
          <w:sz w:val="22"/>
          <w:szCs w:val="22"/>
        </w:rPr>
        <w:t xml:space="preserve"> FOOD COLOURS </w:t>
      </w:r>
      <w:proofErr w:type="spellStart"/>
      <w:r w:rsidRPr="00EE5F49">
        <w:rPr>
          <w:sz w:val="22"/>
          <w:szCs w:val="22"/>
        </w:rPr>
        <w:t>Perczak</w:t>
      </w:r>
      <w:proofErr w:type="spellEnd"/>
      <w:r w:rsidRPr="00EE5F49">
        <w:rPr>
          <w:sz w:val="22"/>
          <w:szCs w:val="22"/>
        </w:rPr>
        <w:t xml:space="preserve"> S.J., Польша</w:t>
      </w: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>Импортер в Республику Беларусь:</w:t>
      </w:r>
      <w:r w:rsidRPr="00EE5F49">
        <w:rPr>
          <w:sz w:val="22"/>
          <w:szCs w:val="22"/>
        </w:rPr>
        <w:t xml:space="preserve"> ЧУП «АМАН ТРЕЙДИНГ», г. Минск, ул. </w:t>
      </w:r>
      <w:proofErr w:type="gramStart"/>
      <w:r w:rsidRPr="00EE5F49">
        <w:rPr>
          <w:sz w:val="22"/>
          <w:szCs w:val="22"/>
        </w:rPr>
        <w:t>Геологическая</w:t>
      </w:r>
      <w:proofErr w:type="gramEnd"/>
      <w:r w:rsidRPr="00EE5F49">
        <w:rPr>
          <w:sz w:val="22"/>
          <w:szCs w:val="22"/>
        </w:rPr>
        <w:t>, 59Б, пом.49.</w:t>
      </w:r>
    </w:p>
    <w:p w:rsidR="00EC42B0" w:rsidRPr="00EE5F49" w:rsidRDefault="00EC42B0" w:rsidP="00EC42B0">
      <w:pPr>
        <w:ind w:left="-180"/>
        <w:rPr>
          <w:b/>
          <w:sz w:val="22"/>
          <w:szCs w:val="22"/>
        </w:rPr>
      </w:pPr>
      <w:r w:rsidRPr="00EE5F49">
        <w:rPr>
          <w:sz w:val="22"/>
          <w:szCs w:val="22"/>
        </w:rPr>
        <w:t xml:space="preserve">Наименование: </w:t>
      </w:r>
      <w:bookmarkStart w:id="2" w:name="_GoBack"/>
      <w:r w:rsidRPr="00EE5F49">
        <w:rPr>
          <w:b/>
          <w:sz w:val="22"/>
          <w:szCs w:val="22"/>
        </w:rPr>
        <w:t xml:space="preserve">Комплексная пищевая  добавка. Краситель пищевой </w:t>
      </w:r>
      <w:proofErr w:type="spellStart"/>
      <w:r w:rsidRPr="00EE5F49">
        <w:rPr>
          <w:b/>
          <w:sz w:val="22"/>
          <w:szCs w:val="22"/>
        </w:rPr>
        <w:t>Кандурин</w:t>
      </w:r>
      <w:proofErr w:type="spellEnd"/>
      <w:r w:rsidRPr="00EE5F49">
        <w:rPr>
          <w:b/>
          <w:sz w:val="22"/>
          <w:szCs w:val="22"/>
        </w:rPr>
        <w:t xml:space="preserve"> «Серебряные надежды» Р107/107</w:t>
      </w:r>
    </w:p>
    <w:bookmarkEnd w:id="2"/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 xml:space="preserve">Назначение: </w:t>
      </w:r>
      <w:r w:rsidRPr="00EE5F49">
        <w:rPr>
          <w:sz w:val="22"/>
          <w:szCs w:val="22"/>
        </w:rPr>
        <w:t>используется</w:t>
      </w:r>
      <w:r w:rsidRPr="00EE5F49">
        <w:rPr>
          <w:b/>
          <w:sz w:val="22"/>
          <w:szCs w:val="22"/>
        </w:rPr>
        <w:t xml:space="preserve"> </w:t>
      </w:r>
      <w:r w:rsidRPr="00EE5F49">
        <w:rPr>
          <w:sz w:val="22"/>
          <w:szCs w:val="22"/>
        </w:rPr>
        <w:t>при производстве пищевых продуктов для декорирования, покрытия.</w:t>
      </w:r>
    </w:p>
    <w:p w:rsidR="00EC42B0" w:rsidRPr="00EE5F49" w:rsidRDefault="00EC42B0" w:rsidP="00EC42B0">
      <w:pPr>
        <w:ind w:left="-180"/>
        <w:rPr>
          <w:b/>
          <w:sz w:val="22"/>
          <w:szCs w:val="22"/>
        </w:rPr>
      </w:pPr>
      <w:r w:rsidRPr="00EE5F49">
        <w:rPr>
          <w:sz w:val="22"/>
          <w:szCs w:val="22"/>
        </w:rPr>
        <w:t>Дозировка: сколько потребуется</w:t>
      </w: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Состав: </w:t>
      </w:r>
      <w:r w:rsidRPr="00EE5F49">
        <w:rPr>
          <w:bCs/>
          <w:sz w:val="22"/>
          <w:szCs w:val="22"/>
        </w:rPr>
        <w:t xml:space="preserve">агент </w:t>
      </w:r>
      <w:proofErr w:type="spellStart"/>
      <w:r w:rsidRPr="00EE5F49">
        <w:rPr>
          <w:bCs/>
          <w:sz w:val="22"/>
          <w:szCs w:val="22"/>
        </w:rPr>
        <w:t>антислеживающий</w:t>
      </w:r>
      <w:proofErr w:type="spellEnd"/>
      <w:r w:rsidRPr="00EE5F49">
        <w:rPr>
          <w:bCs/>
          <w:sz w:val="22"/>
          <w:szCs w:val="22"/>
        </w:rPr>
        <w:t xml:space="preserve"> Е555;  красители  Е171, Е172.</w:t>
      </w: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>Номинальный объем:</w:t>
      </w:r>
      <w:r w:rsidRPr="00EE5F49">
        <w:rPr>
          <w:sz w:val="22"/>
          <w:szCs w:val="22"/>
        </w:rPr>
        <w:t xml:space="preserve"> 10 мл (</w:t>
      </w:r>
      <w:r w:rsidRPr="00EE5F49">
        <w:rPr>
          <w:b/>
          <w:sz w:val="22"/>
          <w:szCs w:val="22"/>
        </w:rPr>
        <w:t>Масса нетто:</w:t>
      </w:r>
      <w:r w:rsidRPr="00EE5F49">
        <w:rPr>
          <w:sz w:val="22"/>
          <w:szCs w:val="22"/>
        </w:rPr>
        <w:t xml:space="preserve"> 4,2 г)</w:t>
      </w:r>
    </w:p>
    <w:p w:rsidR="00EE5F49" w:rsidRDefault="00EE5F49" w:rsidP="00EE5F49">
      <w:pPr>
        <w:ind w:left="-180"/>
        <w:rPr>
          <w:b/>
          <w:sz w:val="22"/>
          <w:szCs w:val="22"/>
        </w:rPr>
      </w:pP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>Токсичные элементы</w:t>
      </w:r>
      <w:r w:rsidR="00EE5F49">
        <w:rPr>
          <w:b/>
          <w:sz w:val="22"/>
          <w:szCs w:val="22"/>
        </w:rPr>
        <w:t>, мг/кг</w:t>
      </w:r>
      <w:r w:rsidRPr="00EE5F49">
        <w:rPr>
          <w:b/>
          <w:sz w:val="22"/>
          <w:szCs w:val="22"/>
        </w:rPr>
        <w:t xml:space="preserve">: </w:t>
      </w: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Мышьяк                        </w:t>
      </w:r>
      <w:r w:rsidR="00EE5F49">
        <w:rPr>
          <w:sz w:val="22"/>
          <w:szCs w:val="22"/>
        </w:rPr>
        <w:t xml:space="preserve">                      1,47 </w:t>
      </w: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Кадмий                                </w:t>
      </w:r>
      <w:r w:rsidR="00EE5F49">
        <w:rPr>
          <w:sz w:val="22"/>
          <w:szCs w:val="22"/>
        </w:rPr>
        <w:t xml:space="preserve">                менее 0,01 </w:t>
      </w: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Свинец                          </w:t>
      </w:r>
      <w:r w:rsidR="00EE5F49">
        <w:rPr>
          <w:sz w:val="22"/>
          <w:szCs w:val="22"/>
        </w:rPr>
        <w:t xml:space="preserve">                      1,87 </w:t>
      </w:r>
    </w:p>
    <w:p w:rsidR="00EE5F49" w:rsidRDefault="00EC42B0" w:rsidP="00EE5F49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Ртуть                                     </w:t>
      </w:r>
      <w:r w:rsidR="00EE5F49">
        <w:rPr>
          <w:sz w:val="22"/>
          <w:szCs w:val="22"/>
        </w:rPr>
        <w:t xml:space="preserve">               менее 0,005 </w:t>
      </w:r>
    </w:p>
    <w:p w:rsidR="00EE5F49" w:rsidRDefault="00EE5F49" w:rsidP="00EE5F49">
      <w:pPr>
        <w:ind w:left="-180"/>
        <w:rPr>
          <w:sz w:val="22"/>
          <w:szCs w:val="22"/>
        </w:rPr>
      </w:pPr>
    </w:p>
    <w:p w:rsidR="00EC42B0" w:rsidRPr="00EE5F49" w:rsidRDefault="00EC42B0" w:rsidP="00EE5F49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>Условия хранения:</w:t>
      </w:r>
      <w:r w:rsidRPr="00EE5F49">
        <w:rPr>
          <w:sz w:val="22"/>
          <w:szCs w:val="22"/>
        </w:rPr>
        <w:t xml:space="preserve">   Хранить в прохладном сухом и темном  помещении.  </w:t>
      </w:r>
    </w:p>
    <w:p w:rsidR="00EC42B0" w:rsidRPr="00EE5F49" w:rsidRDefault="00EC42B0" w:rsidP="00EC42B0">
      <w:pPr>
        <w:rPr>
          <w:sz w:val="22"/>
          <w:szCs w:val="22"/>
        </w:rPr>
      </w:pP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sz w:val="22"/>
          <w:szCs w:val="22"/>
        </w:rPr>
        <w:t xml:space="preserve">По исследованным показателям </w:t>
      </w: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b/>
          <w:sz w:val="22"/>
          <w:szCs w:val="22"/>
        </w:rPr>
        <w:t xml:space="preserve">Комплексная пищевая  добавка. Краситель пищевой </w:t>
      </w:r>
      <w:proofErr w:type="spellStart"/>
      <w:r w:rsidRPr="00EE5F49">
        <w:rPr>
          <w:b/>
          <w:sz w:val="22"/>
          <w:szCs w:val="22"/>
        </w:rPr>
        <w:t>Кандурин</w:t>
      </w:r>
      <w:proofErr w:type="spellEnd"/>
      <w:r w:rsidRPr="00EE5F49">
        <w:rPr>
          <w:b/>
          <w:sz w:val="22"/>
          <w:szCs w:val="22"/>
        </w:rPr>
        <w:t xml:space="preserve"> «Серебряные надежды» Р107/107 </w:t>
      </w:r>
      <w:r w:rsidRPr="00EE5F49">
        <w:rPr>
          <w:sz w:val="22"/>
          <w:szCs w:val="22"/>
        </w:rPr>
        <w:t xml:space="preserve">соответствует требованиям </w:t>
      </w:r>
      <w:proofErr w:type="gramStart"/>
      <w:r w:rsidRPr="00EE5F49">
        <w:rPr>
          <w:sz w:val="22"/>
          <w:szCs w:val="22"/>
        </w:rPr>
        <w:t>ТР</w:t>
      </w:r>
      <w:proofErr w:type="gramEnd"/>
      <w:r w:rsidRPr="00EE5F49">
        <w:rPr>
          <w:sz w:val="22"/>
          <w:szCs w:val="22"/>
        </w:rPr>
        <w:t xml:space="preserve"> ТС 029/2011</w:t>
      </w:r>
    </w:p>
    <w:p w:rsidR="00EC42B0" w:rsidRPr="00EE5F49" w:rsidRDefault="00EC42B0" w:rsidP="00EC42B0">
      <w:pPr>
        <w:ind w:left="-180"/>
        <w:rPr>
          <w:b/>
          <w:sz w:val="22"/>
          <w:szCs w:val="22"/>
        </w:rPr>
      </w:pPr>
    </w:p>
    <w:p w:rsidR="00EE5F49" w:rsidRPr="00EE5F49" w:rsidRDefault="00EC42B0" w:rsidP="00EC42B0">
      <w:pPr>
        <w:ind w:left="-180"/>
        <w:rPr>
          <w:b/>
          <w:sz w:val="22"/>
          <w:szCs w:val="22"/>
        </w:rPr>
      </w:pPr>
      <w:r w:rsidRPr="00EE5F49">
        <w:rPr>
          <w:b/>
          <w:sz w:val="22"/>
          <w:szCs w:val="22"/>
        </w:rPr>
        <w:t xml:space="preserve">Декларация о соответствии </w:t>
      </w:r>
    </w:p>
    <w:p w:rsidR="00EE5F49" w:rsidRDefault="00EE5F49" w:rsidP="00EE5F49">
      <w:pPr>
        <w:ind w:left="-180"/>
        <w:rPr>
          <w:b/>
          <w:sz w:val="22"/>
          <w:szCs w:val="22"/>
        </w:rPr>
      </w:pPr>
      <w:r w:rsidRPr="00D73BD6">
        <w:rPr>
          <w:bCs/>
          <w:sz w:val="22"/>
          <w:szCs w:val="22"/>
        </w:rPr>
        <w:t xml:space="preserve">ЕАЭС № </w:t>
      </w:r>
      <w:r w:rsidRPr="00D73BD6">
        <w:rPr>
          <w:bCs/>
          <w:sz w:val="22"/>
          <w:szCs w:val="22"/>
          <w:lang w:val="en-US"/>
        </w:rPr>
        <w:t>BY</w:t>
      </w:r>
      <w:r>
        <w:rPr>
          <w:bCs/>
          <w:sz w:val="22"/>
          <w:szCs w:val="22"/>
        </w:rPr>
        <w:t>/112 11.01. ТР029 111 16779 от 31.08.2020 по 30.08.2023</w:t>
      </w:r>
    </w:p>
    <w:p w:rsidR="00EC42B0" w:rsidRPr="00EE5F49" w:rsidRDefault="00EC42B0" w:rsidP="00EC42B0">
      <w:pPr>
        <w:ind w:left="-180"/>
        <w:rPr>
          <w:sz w:val="22"/>
          <w:szCs w:val="22"/>
        </w:rPr>
      </w:pPr>
      <w:r w:rsidRPr="00EE5F49">
        <w:rPr>
          <w:bCs/>
          <w:sz w:val="22"/>
          <w:szCs w:val="22"/>
        </w:rPr>
        <w:t xml:space="preserve">ЕАЭС № </w:t>
      </w:r>
      <w:r w:rsidRPr="00EE5F49">
        <w:rPr>
          <w:bCs/>
          <w:sz w:val="22"/>
          <w:szCs w:val="22"/>
          <w:lang w:val="en-US"/>
        </w:rPr>
        <w:t>BY</w:t>
      </w:r>
      <w:r w:rsidRPr="00EE5F49">
        <w:rPr>
          <w:bCs/>
          <w:sz w:val="22"/>
          <w:szCs w:val="22"/>
        </w:rPr>
        <w:t>/112 11.01. ТР029 137.01 00537 от 03.05.2023 до 02.05.2028</w:t>
      </w:r>
    </w:p>
    <w:p w:rsidR="00EE5F49" w:rsidRPr="00EE5F49" w:rsidRDefault="00EC42B0" w:rsidP="00EE5F49">
      <w:pPr>
        <w:ind w:left="-180"/>
        <w:rPr>
          <w:b/>
          <w:sz w:val="22"/>
          <w:szCs w:val="22"/>
        </w:rPr>
      </w:pPr>
      <w:r w:rsidRPr="00EE5F49">
        <w:rPr>
          <w:b/>
          <w:sz w:val="22"/>
          <w:szCs w:val="22"/>
        </w:rPr>
        <w:t xml:space="preserve">Заявитель: </w:t>
      </w:r>
      <w:r w:rsidRPr="00EE5F49">
        <w:rPr>
          <w:sz w:val="22"/>
          <w:szCs w:val="22"/>
        </w:rPr>
        <w:t xml:space="preserve">ЧУП «АМАН ТРЕЙДИНГ», г. Минск, ул. </w:t>
      </w:r>
      <w:proofErr w:type="gramStart"/>
      <w:r w:rsidRPr="00EE5F49">
        <w:rPr>
          <w:sz w:val="22"/>
          <w:szCs w:val="22"/>
        </w:rPr>
        <w:t>Геологическая</w:t>
      </w:r>
      <w:proofErr w:type="gramEnd"/>
      <w:r w:rsidRPr="00EE5F49">
        <w:rPr>
          <w:sz w:val="22"/>
          <w:szCs w:val="22"/>
        </w:rPr>
        <w:t>, 59Б, пом.49.</w:t>
      </w:r>
    </w:p>
    <w:p w:rsidR="00EE5F49" w:rsidRPr="00EE5F49" w:rsidRDefault="00EE5F49" w:rsidP="00EE5F49">
      <w:pPr>
        <w:ind w:left="-180"/>
        <w:rPr>
          <w:sz w:val="22"/>
          <w:szCs w:val="22"/>
        </w:rPr>
      </w:pPr>
    </w:p>
    <w:p w:rsidR="00EC42B0" w:rsidRPr="00EE5F49" w:rsidRDefault="00EC42B0" w:rsidP="00EE5F49">
      <w:pPr>
        <w:ind w:left="-180"/>
        <w:rPr>
          <w:b/>
          <w:sz w:val="22"/>
          <w:szCs w:val="22"/>
        </w:rPr>
      </w:pPr>
      <w:r w:rsidRPr="00EE5F49">
        <w:rPr>
          <w:sz w:val="22"/>
          <w:szCs w:val="22"/>
        </w:rPr>
        <w:t xml:space="preserve">Директор   А.А. </w:t>
      </w:r>
      <w:proofErr w:type="spellStart"/>
      <w:r w:rsidRPr="00EE5F49">
        <w:rPr>
          <w:sz w:val="22"/>
          <w:szCs w:val="22"/>
        </w:rPr>
        <w:t>Ханеня</w:t>
      </w:r>
      <w:proofErr w:type="spellEnd"/>
      <w:r w:rsidRPr="00EE5F49">
        <w:rPr>
          <w:sz w:val="22"/>
          <w:szCs w:val="22"/>
        </w:rPr>
        <w:t xml:space="preserve"> </w:t>
      </w:r>
    </w:p>
    <w:p w:rsidR="00EC42B0" w:rsidRDefault="00EC42B0" w:rsidP="00EC42B0"/>
    <w:p w:rsidR="00914D7C" w:rsidRDefault="00914D7C" w:rsidP="00EC42B0">
      <w:pPr>
        <w:ind w:left="-180"/>
      </w:pPr>
    </w:p>
    <w:sectPr w:rsidR="00914D7C" w:rsidSect="00CF2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F2220"/>
    <w:rsid w:val="000A3A0C"/>
    <w:rsid w:val="000D08CA"/>
    <w:rsid w:val="000D11E1"/>
    <w:rsid w:val="00110751"/>
    <w:rsid w:val="001C6B19"/>
    <w:rsid w:val="002055A1"/>
    <w:rsid w:val="002449E0"/>
    <w:rsid w:val="002A17FD"/>
    <w:rsid w:val="003B2F31"/>
    <w:rsid w:val="003B753B"/>
    <w:rsid w:val="00455B7F"/>
    <w:rsid w:val="0047099A"/>
    <w:rsid w:val="004A5BD5"/>
    <w:rsid w:val="004E05E8"/>
    <w:rsid w:val="005501A1"/>
    <w:rsid w:val="005605BB"/>
    <w:rsid w:val="005618E9"/>
    <w:rsid w:val="005732C9"/>
    <w:rsid w:val="005A2F16"/>
    <w:rsid w:val="00624A88"/>
    <w:rsid w:val="00654ECF"/>
    <w:rsid w:val="00661325"/>
    <w:rsid w:val="0070743D"/>
    <w:rsid w:val="00777C99"/>
    <w:rsid w:val="007D50C9"/>
    <w:rsid w:val="0083651D"/>
    <w:rsid w:val="00842CFA"/>
    <w:rsid w:val="008527F0"/>
    <w:rsid w:val="00885500"/>
    <w:rsid w:val="00914D7C"/>
    <w:rsid w:val="009D24E1"/>
    <w:rsid w:val="00A72CE2"/>
    <w:rsid w:val="00AC63B8"/>
    <w:rsid w:val="00B21515"/>
    <w:rsid w:val="00B373B6"/>
    <w:rsid w:val="00B50A95"/>
    <w:rsid w:val="00CE4708"/>
    <w:rsid w:val="00CF2220"/>
    <w:rsid w:val="00CF2C40"/>
    <w:rsid w:val="00D01632"/>
    <w:rsid w:val="00D16658"/>
    <w:rsid w:val="00D61AAF"/>
    <w:rsid w:val="00DB1D28"/>
    <w:rsid w:val="00E21887"/>
    <w:rsid w:val="00E2260C"/>
    <w:rsid w:val="00EA5836"/>
    <w:rsid w:val="00EC42B0"/>
    <w:rsid w:val="00EE5F49"/>
    <w:rsid w:val="00F3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F22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22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2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5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antreding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man.by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eanis</cp:lastModifiedBy>
  <cp:revision>26</cp:revision>
  <cp:lastPrinted>2020-06-30T09:38:00Z</cp:lastPrinted>
  <dcterms:created xsi:type="dcterms:W3CDTF">2016-03-31T09:47:00Z</dcterms:created>
  <dcterms:modified xsi:type="dcterms:W3CDTF">2024-01-15T12:04:00Z</dcterms:modified>
</cp:coreProperties>
</file>